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1F3DE83A"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7A1EBE">
              <w:rPr>
                <w:rFonts w:asciiTheme="minorHAnsi" w:hAnsiTheme="minorHAnsi" w:cstheme="minorHAnsi"/>
                <w:b/>
              </w:rPr>
              <w:t xml:space="preserve"> VODE ZA PITJE IN PRIPRAVO HRANE</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bookmarkStart w:id="0" w:name="_GoBack"/>
          <w:bookmarkEnd w:id="0"/>
        </w:p>
        <w:p w14:paraId="42C30440" w14:textId="77777777" w:rsidR="00625B8F" w:rsidRPr="00625B8F" w:rsidRDefault="00625B8F" w:rsidP="00625B8F">
          <w:pPr>
            <w:rPr>
              <w:rFonts w:asciiTheme="minorHAnsi" w:hAnsiTheme="minorHAnsi" w:cstheme="minorHAnsi"/>
            </w:rPr>
          </w:pPr>
        </w:p>
        <w:p w14:paraId="6F64CC27" w14:textId="391ECD12" w:rsidR="005562C9"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97514589" w:history="1">
            <w:r w:rsidR="005562C9" w:rsidRPr="00AD12AB">
              <w:rPr>
                <w:rStyle w:val="Hiperpovezava"/>
                <w:noProof/>
              </w:rPr>
              <w:t>UVODNA DOLOČILA</w:t>
            </w:r>
            <w:r w:rsidR="005562C9">
              <w:rPr>
                <w:noProof/>
                <w:webHidden/>
              </w:rPr>
              <w:tab/>
            </w:r>
            <w:r w:rsidR="005562C9">
              <w:rPr>
                <w:noProof/>
                <w:webHidden/>
              </w:rPr>
              <w:fldChar w:fldCharType="begin"/>
            </w:r>
            <w:r w:rsidR="005562C9">
              <w:rPr>
                <w:noProof/>
                <w:webHidden/>
              </w:rPr>
              <w:instrText xml:space="preserve"> PAGEREF _Toc197514589 \h </w:instrText>
            </w:r>
            <w:r w:rsidR="005562C9">
              <w:rPr>
                <w:noProof/>
                <w:webHidden/>
              </w:rPr>
            </w:r>
            <w:r w:rsidR="005562C9">
              <w:rPr>
                <w:noProof/>
                <w:webHidden/>
              </w:rPr>
              <w:fldChar w:fldCharType="separate"/>
            </w:r>
            <w:r w:rsidR="005562C9">
              <w:rPr>
                <w:noProof/>
                <w:webHidden/>
              </w:rPr>
              <w:t>3</w:t>
            </w:r>
            <w:r w:rsidR="005562C9">
              <w:rPr>
                <w:noProof/>
                <w:webHidden/>
              </w:rPr>
              <w:fldChar w:fldCharType="end"/>
            </w:r>
          </w:hyperlink>
        </w:p>
        <w:p w14:paraId="08F8E8D6" w14:textId="76C5591E" w:rsidR="005562C9" w:rsidRDefault="005562C9">
          <w:pPr>
            <w:pStyle w:val="Kazalovsebine1"/>
            <w:rPr>
              <w:rFonts w:asciiTheme="minorHAnsi" w:eastAsiaTheme="minorEastAsia" w:hAnsiTheme="minorHAnsi" w:cstheme="minorBidi"/>
              <w:noProof/>
            </w:rPr>
          </w:pPr>
          <w:hyperlink w:anchor="_Toc197514590" w:history="1">
            <w:r w:rsidRPr="00AD12AB">
              <w:rPr>
                <w:rStyle w:val="Hiperpovezava"/>
                <w:noProof/>
              </w:rPr>
              <w:t>SPLOŠNE DOLOČBE</w:t>
            </w:r>
            <w:r>
              <w:rPr>
                <w:noProof/>
                <w:webHidden/>
              </w:rPr>
              <w:tab/>
            </w:r>
            <w:r>
              <w:rPr>
                <w:noProof/>
                <w:webHidden/>
              </w:rPr>
              <w:fldChar w:fldCharType="begin"/>
            </w:r>
            <w:r>
              <w:rPr>
                <w:noProof/>
                <w:webHidden/>
              </w:rPr>
              <w:instrText xml:space="preserve"> PAGEREF _Toc197514590 \h </w:instrText>
            </w:r>
            <w:r>
              <w:rPr>
                <w:noProof/>
                <w:webHidden/>
              </w:rPr>
            </w:r>
            <w:r>
              <w:rPr>
                <w:noProof/>
                <w:webHidden/>
              </w:rPr>
              <w:fldChar w:fldCharType="separate"/>
            </w:r>
            <w:r>
              <w:rPr>
                <w:noProof/>
                <w:webHidden/>
              </w:rPr>
              <w:t>3</w:t>
            </w:r>
            <w:r>
              <w:rPr>
                <w:noProof/>
                <w:webHidden/>
              </w:rPr>
              <w:fldChar w:fldCharType="end"/>
            </w:r>
          </w:hyperlink>
        </w:p>
        <w:p w14:paraId="5009062D" w14:textId="17557CB9" w:rsidR="005562C9" w:rsidRDefault="005562C9">
          <w:pPr>
            <w:pStyle w:val="Kazalovsebine1"/>
            <w:rPr>
              <w:rFonts w:asciiTheme="minorHAnsi" w:eastAsiaTheme="minorEastAsia" w:hAnsiTheme="minorHAnsi" w:cstheme="minorBidi"/>
              <w:noProof/>
            </w:rPr>
          </w:pPr>
          <w:hyperlink w:anchor="_Toc197514591" w:history="1">
            <w:r w:rsidRPr="00AD12AB">
              <w:rPr>
                <w:rStyle w:val="Hiperpovezava"/>
                <w:noProof/>
              </w:rPr>
              <w:t>PREDMET POGODBE</w:t>
            </w:r>
            <w:r>
              <w:rPr>
                <w:noProof/>
                <w:webHidden/>
              </w:rPr>
              <w:tab/>
            </w:r>
            <w:r>
              <w:rPr>
                <w:noProof/>
                <w:webHidden/>
              </w:rPr>
              <w:fldChar w:fldCharType="begin"/>
            </w:r>
            <w:r>
              <w:rPr>
                <w:noProof/>
                <w:webHidden/>
              </w:rPr>
              <w:instrText xml:space="preserve"> PAGEREF _Toc197514591 \h </w:instrText>
            </w:r>
            <w:r>
              <w:rPr>
                <w:noProof/>
                <w:webHidden/>
              </w:rPr>
            </w:r>
            <w:r>
              <w:rPr>
                <w:noProof/>
                <w:webHidden/>
              </w:rPr>
              <w:fldChar w:fldCharType="separate"/>
            </w:r>
            <w:r>
              <w:rPr>
                <w:noProof/>
                <w:webHidden/>
              </w:rPr>
              <w:t>3</w:t>
            </w:r>
            <w:r>
              <w:rPr>
                <w:noProof/>
                <w:webHidden/>
              </w:rPr>
              <w:fldChar w:fldCharType="end"/>
            </w:r>
          </w:hyperlink>
        </w:p>
        <w:p w14:paraId="053EBB2D" w14:textId="17EE9A18" w:rsidR="005562C9" w:rsidRDefault="005562C9">
          <w:pPr>
            <w:pStyle w:val="Kazalovsebine1"/>
            <w:rPr>
              <w:rFonts w:asciiTheme="minorHAnsi" w:eastAsiaTheme="minorEastAsia" w:hAnsiTheme="minorHAnsi" w:cstheme="minorBidi"/>
              <w:noProof/>
            </w:rPr>
          </w:pPr>
          <w:hyperlink w:anchor="_Toc197514592" w:history="1">
            <w:r w:rsidRPr="00AD12AB">
              <w:rPr>
                <w:rStyle w:val="Hiperpovezava"/>
                <w:noProof/>
              </w:rPr>
              <w:t>PODIZVAJALCI</w:t>
            </w:r>
            <w:r>
              <w:rPr>
                <w:noProof/>
                <w:webHidden/>
              </w:rPr>
              <w:tab/>
            </w:r>
            <w:r>
              <w:rPr>
                <w:noProof/>
                <w:webHidden/>
              </w:rPr>
              <w:fldChar w:fldCharType="begin"/>
            </w:r>
            <w:r>
              <w:rPr>
                <w:noProof/>
                <w:webHidden/>
              </w:rPr>
              <w:instrText xml:space="preserve"> PAGEREF _Toc197514592 \h </w:instrText>
            </w:r>
            <w:r>
              <w:rPr>
                <w:noProof/>
                <w:webHidden/>
              </w:rPr>
            </w:r>
            <w:r>
              <w:rPr>
                <w:noProof/>
                <w:webHidden/>
              </w:rPr>
              <w:fldChar w:fldCharType="separate"/>
            </w:r>
            <w:r>
              <w:rPr>
                <w:noProof/>
                <w:webHidden/>
              </w:rPr>
              <w:t>4</w:t>
            </w:r>
            <w:r>
              <w:rPr>
                <w:noProof/>
                <w:webHidden/>
              </w:rPr>
              <w:fldChar w:fldCharType="end"/>
            </w:r>
          </w:hyperlink>
        </w:p>
        <w:p w14:paraId="529F641F" w14:textId="46BB6C5A" w:rsidR="005562C9" w:rsidRDefault="005562C9">
          <w:pPr>
            <w:pStyle w:val="Kazalovsebine1"/>
            <w:rPr>
              <w:rFonts w:asciiTheme="minorHAnsi" w:eastAsiaTheme="minorEastAsia" w:hAnsiTheme="minorHAnsi" w:cstheme="minorBidi"/>
              <w:noProof/>
            </w:rPr>
          </w:pPr>
          <w:hyperlink w:anchor="_Toc197514593" w:history="1">
            <w:r w:rsidRPr="00AD12AB">
              <w:rPr>
                <w:rStyle w:val="Hiperpovezava"/>
                <w:noProof/>
              </w:rPr>
              <w:t>POGODBENI ROK IN ODLOČITEV NAROČNIKA GLEDE BLAGA OB PRENEHANJU POGODBE</w:t>
            </w:r>
            <w:r>
              <w:rPr>
                <w:noProof/>
                <w:webHidden/>
              </w:rPr>
              <w:tab/>
            </w:r>
            <w:r>
              <w:rPr>
                <w:noProof/>
                <w:webHidden/>
              </w:rPr>
              <w:fldChar w:fldCharType="begin"/>
            </w:r>
            <w:r>
              <w:rPr>
                <w:noProof/>
                <w:webHidden/>
              </w:rPr>
              <w:instrText xml:space="preserve"> PAGEREF _Toc197514593 \h </w:instrText>
            </w:r>
            <w:r>
              <w:rPr>
                <w:noProof/>
                <w:webHidden/>
              </w:rPr>
            </w:r>
            <w:r>
              <w:rPr>
                <w:noProof/>
                <w:webHidden/>
              </w:rPr>
              <w:fldChar w:fldCharType="separate"/>
            </w:r>
            <w:r>
              <w:rPr>
                <w:noProof/>
                <w:webHidden/>
              </w:rPr>
              <w:t>5</w:t>
            </w:r>
            <w:r>
              <w:rPr>
                <w:noProof/>
                <w:webHidden/>
              </w:rPr>
              <w:fldChar w:fldCharType="end"/>
            </w:r>
          </w:hyperlink>
        </w:p>
        <w:p w14:paraId="47D0CAA2" w14:textId="66FD346F" w:rsidR="005562C9" w:rsidRDefault="005562C9">
          <w:pPr>
            <w:pStyle w:val="Kazalovsebine1"/>
            <w:rPr>
              <w:rFonts w:asciiTheme="minorHAnsi" w:eastAsiaTheme="minorEastAsia" w:hAnsiTheme="minorHAnsi" w:cstheme="minorBidi"/>
              <w:noProof/>
            </w:rPr>
          </w:pPr>
          <w:hyperlink w:anchor="_Toc197514594" w:history="1">
            <w:r w:rsidRPr="00AD12AB">
              <w:rPr>
                <w:rStyle w:val="Hiperpovezava"/>
                <w:noProof/>
              </w:rPr>
              <w:t>IZVAJANJE SKLADIŠČENJA TER KAKOVOST</w:t>
            </w:r>
            <w:r>
              <w:rPr>
                <w:noProof/>
                <w:webHidden/>
              </w:rPr>
              <w:tab/>
            </w:r>
            <w:r>
              <w:rPr>
                <w:noProof/>
                <w:webHidden/>
              </w:rPr>
              <w:fldChar w:fldCharType="begin"/>
            </w:r>
            <w:r>
              <w:rPr>
                <w:noProof/>
                <w:webHidden/>
              </w:rPr>
              <w:instrText xml:space="preserve"> PAGEREF _Toc197514594 \h </w:instrText>
            </w:r>
            <w:r>
              <w:rPr>
                <w:noProof/>
                <w:webHidden/>
              </w:rPr>
            </w:r>
            <w:r>
              <w:rPr>
                <w:noProof/>
                <w:webHidden/>
              </w:rPr>
              <w:fldChar w:fldCharType="separate"/>
            </w:r>
            <w:r>
              <w:rPr>
                <w:noProof/>
                <w:webHidden/>
              </w:rPr>
              <w:t>5</w:t>
            </w:r>
            <w:r>
              <w:rPr>
                <w:noProof/>
                <w:webHidden/>
              </w:rPr>
              <w:fldChar w:fldCharType="end"/>
            </w:r>
          </w:hyperlink>
        </w:p>
        <w:p w14:paraId="2FFA8CBB" w14:textId="02D0325D" w:rsidR="005562C9" w:rsidRDefault="005562C9">
          <w:pPr>
            <w:pStyle w:val="Kazalovsebine1"/>
            <w:rPr>
              <w:rFonts w:asciiTheme="minorHAnsi" w:eastAsiaTheme="minorEastAsia" w:hAnsiTheme="minorHAnsi" w:cstheme="minorBidi"/>
              <w:noProof/>
            </w:rPr>
          </w:pPr>
          <w:hyperlink w:anchor="_Toc197514595" w:history="1">
            <w:r w:rsidRPr="00AD12AB">
              <w:rPr>
                <w:rStyle w:val="Hiperpovezava"/>
                <w:noProof/>
              </w:rPr>
              <w:t>IZVAJANJE OBNAVLJANJA BLAGA</w:t>
            </w:r>
            <w:r>
              <w:rPr>
                <w:noProof/>
                <w:webHidden/>
              </w:rPr>
              <w:tab/>
            </w:r>
            <w:r>
              <w:rPr>
                <w:noProof/>
                <w:webHidden/>
              </w:rPr>
              <w:fldChar w:fldCharType="begin"/>
            </w:r>
            <w:r>
              <w:rPr>
                <w:noProof/>
                <w:webHidden/>
              </w:rPr>
              <w:instrText xml:space="preserve"> PAGEREF _Toc197514595 \h </w:instrText>
            </w:r>
            <w:r>
              <w:rPr>
                <w:noProof/>
                <w:webHidden/>
              </w:rPr>
            </w:r>
            <w:r>
              <w:rPr>
                <w:noProof/>
                <w:webHidden/>
              </w:rPr>
              <w:fldChar w:fldCharType="separate"/>
            </w:r>
            <w:r>
              <w:rPr>
                <w:noProof/>
                <w:webHidden/>
              </w:rPr>
              <w:t>7</w:t>
            </w:r>
            <w:r>
              <w:rPr>
                <w:noProof/>
                <w:webHidden/>
              </w:rPr>
              <w:fldChar w:fldCharType="end"/>
            </w:r>
          </w:hyperlink>
        </w:p>
        <w:p w14:paraId="39F5C0A5" w14:textId="77A3F957" w:rsidR="005562C9" w:rsidRDefault="005562C9">
          <w:pPr>
            <w:pStyle w:val="Kazalovsebine1"/>
            <w:rPr>
              <w:rFonts w:asciiTheme="minorHAnsi" w:eastAsiaTheme="minorEastAsia" w:hAnsiTheme="minorHAnsi" w:cstheme="minorBidi"/>
              <w:noProof/>
            </w:rPr>
          </w:pPr>
          <w:hyperlink w:anchor="_Toc197514596" w:history="1">
            <w:r w:rsidRPr="00AD12AB">
              <w:rPr>
                <w:rStyle w:val="Hiperpovezava"/>
                <w:noProof/>
              </w:rPr>
              <w:t>NAČIN DOLOČITVE TRŽNE CENE</w:t>
            </w:r>
            <w:r>
              <w:rPr>
                <w:noProof/>
                <w:webHidden/>
              </w:rPr>
              <w:tab/>
            </w:r>
            <w:r>
              <w:rPr>
                <w:noProof/>
                <w:webHidden/>
              </w:rPr>
              <w:fldChar w:fldCharType="begin"/>
            </w:r>
            <w:r>
              <w:rPr>
                <w:noProof/>
                <w:webHidden/>
              </w:rPr>
              <w:instrText xml:space="preserve"> PAGEREF _Toc197514596 \h </w:instrText>
            </w:r>
            <w:r>
              <w:rPr>
                <w:noProof/>
                <w:webHidden/>
              </w:rPr>
            </w:r>
            <w:r>
              <w:rPr>
                <w:noProof/>
                <w:webHidden/>
              </w:rPr>
              <w:fldChar w:fldCharType="separate"/>
            </w:r>
            <w:r>
              <w:rPr>
                <w:noProof/>
                <w:webHidden/>
              </w:rPr>
              <w:t>9</w:t>
            </w:r>
            <w:r>
              <w:rPr>
                <w:noProof/>
                <w:webHidden/>
              </w:rPr>
              <w:fldChar w:fldCharType="end"/>
            </w:r>
          </w:hyperlink>
        </w:p>
        <w:p w14:paraId="23EC4433" w14:textId="0B8A2E17" w:rsidR="005562C9" w:rsidRDefault="005562C9">
          <w:pPr>
            <w:pStyle w:val="Kazalovsebine1"/>
            <w:rPr>
              <w:rFonts w:asciiTheme="minorHAnsi" w:eastAsiaTheme="minorEastAsia" w:hAnsiTheme="minorHAnsi" w:cstheme="minorBidi"/>
              <w:noProof/>
            </w:rPr>
          </w:pPr>
          <w:hyperlink w:anchor="_Toc197514597" w:history="1">
            <w:r w:rsidRPr="00AD12AB">
              <w:rPr>
                <w:rStyle w:val="Hiperpovezava"/>
                <w:noProof/>
              </w:rPr>
              <w:t>POGODBENA VREDNOST IN PLAČILNI POGOJI</w:t>
            </w:r>
            <w:r>
              <w:rPr>
                <w:noProof/>
                <w:webHidden/>
              </w:rPr>
              <w:tab/>
            </w:r>
            <w:r>
              <w:rPr>
                <w:noProof/>
                <w:webHidden/>
              </w:rPr>
              <w:fldChar w:fldCharType="begin"/>
            </w:r>
            <w:r>
              <w:rPr>
                <w:noProof/>
                <w:webHidden/>
              </w:rPr>
              <w:instrText xml:space="preserve"> PAGEREF _Toc197514597 \h </w:instrText>
            </w:r>
            <w:r>
              <w:rPr>
                <w:noProof/>
                <w:webHidden/>
              </w:rPr>
            </w:r>
            <w:r>
              <w:rPr>
                <w:noProof/>
                <w:webHidden/>
              </w:rPr>
              <w:fldChar w:fldCharType="separate"/>
            </w:r>
            <w:r>
              <w:rPr>
                <w:noProof/>
                <w:webHidden/>
              </w:rPr>
              <w:t>9</w:t>
            </w:r>
            <w:r>
              <w:rPr>
                <w:noProof/>
                <w:webHidden/>
              </w:rPr>
              <w:fldChar w:fldCharType="end"/>
            </w:r>
          </w:hyperlink>
        </w:p>
        <w:p w14:paraId="3A010C3B" w14:textId="2E6B9645" w:rsidR="005562C9" w:rsidRDefault="005562C9">
          <w:pPr>
            <w:pStyle w:val="Kazalovsebine1"/>
            <w:rPr>
              <w:rFonts w:asciiTheme="minorHAnsi" w:eastAsiaTheme="minorEastAsia" w:hAnsiTheme="minorHAnsi" w:cstheme="minorBidi"/>
              <w:noProof/>
            </w:rPr>
          </w:pPr>
          <w:hyperlink w:anchor="_Toc197514598" w:history="1">
            <w:r w:rsidRPr="00AD12AB">
              <w:rPr>
                <w:rStyle w:val="Hiperpovezava"/>
                <w:noProof/>
              </w:rPr>
              <w:t>ZAVAROVANJE</w:t>
            </w:r>
            <w:r>
              <w:rPr>
                <w:noProof/>
                <w:webHidden/>
              </w:rPr>
              <w:tab/>
            </w:r>
            <w:r>
              <w:rPr>
                <w:noProof/>
                <w:webHidden/>
              </w:rPr>
              <w:fldChar w:fldCharType="begin"/>
            </w:r>
            <w:r>
              <w:rPr>
                <w:noProof/>
                <w:webHidden/>
              </w:rPr>
              <w:instrText xml:space="preserve"> PAGEREF _Toc197514598 \h </w:instrText>
            </w:r>
            <w:r>
              <w:rPr>
                <w:noProof/>
                <w:webHidden/>
              </w:rPr>
            </w:r>
            <w:r>
              <w:rPr>
                <w:noProof/>
                <w:webHidden/>
              </w:rPr>
              <w:fldChar w:fldCharType="separate"/>
            </w:r>
            <w:r>
              <w:rPr>
                <w:noProof/>
                <w:webHidden/>
              </w:rPr>
              <w:t>13</w:t>
            </w:r>
            <w:r>
              <w:rPr>
                <w:noProof/>
                <w:webHidden/>
              </w:rPr>
              <w:fldChar w:fldCharType="end"/>
            </w:r>
          </w:hyperlink>
        </w:p>
        <w:p w14:paraId="553EF3A5" w14:textId="17B30065" w:rsidR="005562C9" w:rsidRDefault="005562C9">
          <w:pPr>
            <w:pStyle w:val="Kazalovsebine1"/>
            <w:rPr>
              <w:rFonts w:asciiTheme="minorHAnsi" w:eastAsiaTheme="minorEastAsia" w:hAnsiTheme="minorHAnsi" w:cstheme="minorBidi"/>
              <w:noProof/>
            </w:rPr>
          </w:pPr>
          <w:hyperlink w:anchor="_Toc197514599" w:history="1">
            <w:r w:rsidRPr="00AD12AB">
              <w:rPr>
                <w:rStyle w:val="Hiperpovezava"/>
                <w:noProof/>
              </w:rPr>
              <w:t>FINANČNA ZAVAROVANJA</w:t>
            </w:r>
            <w:r>
              <w:rPr>
                <w:noProof/>
                <w:webHidden/>
              </w:rPr>
              <w:tab/>
            </w:r>
            <w:r>
              <w:rPr>
                <w:noProof/>
                <w:webHidden/>
              </w:rPr>
              <w:fldChar w:fldCharType="begin"/>
            </w:r>
            <w:r>
              <w:rPr>
                <w:noProof/>
                <w:webHidden/>
              </w:rPr>
              <w:instrText xml:space="preserve"> PAGEREF _Toc197514599 \h </w:instrText>
            </w:r>
            <w:r>
              <w:rPr>
                <w:noProof/>
                <w:webHidden/>
              </w:rPr>
            </w:r>
            <w:r>
              <w:rPr>
                <w:noProof/>
                <w:webHidden/>
              </w:rPr>
              <w:fldChar w:fldCharType="separate"/>
            </w:r>
            <w:r>
              <w:rPr>
                <w:noProof/>
                <w:webHidden/>
              </w:rPr>
              <w:t>14</w:t>
            </w:r>
            <w:r>
              <w:rPr>
                <w:noProof/>
                <w:webHidden/>
              </w:rPr>
              <w:fldChar w:fldCharType="end"/>
            </w:r>
          </w:hyperlink>
        </w:p>
        <w:p w14:paraId="6B15F454" w14:textId="5462377C" w:rsidR="005562C9" w:rsidRDefault="005562C9">
          <w:pPr>
            <w:pStyle w:val="Kazalovsebine1"/>
            <w:rPr>
              <w:rFonts w:asciiTheme="minorHAnsi" w:eastAsiaTheme="minorEastAsia" w:hAnsiTheme="minorHAnsi" w:cstheme="minorBidi"/>
              <w:noProof/>
            </w:rPr>
          </w:pPr>
          <w:hyperlink w:anchor="_Toc197514600" w:history="1">
            <w:r w:rsidRPr="00AD12AB">
              <w:rPr>
                <w:rStyle w:val="Hiperpovezava"/>
                <w:noProof/>
              </w:rPr>
              <w:t>POGODBENA KAZEN</w:t>
            </w:r>
            <w:r>
              <w:rPr>
                <w:noProof/>
                <w:webHidden/>
              </w:rPr>
              <w:tab/>
            </w:r>
            <w:r>
              <w:rPr>
                <w:noProof/>
                <w:webHidden/>
              </w:rPr>
              <w:fldChar w:fldCharType="begin"/>
            </w:r>
            <w:r>
              <w:rPr>
                <w:noProof/>
                <w:webHidden/>
              </w:rPr>
              <w:instrText xml:space="preserve"> PAGEREF _Toc197514600 \h </w:instrText>
            </w:r>
            <w:r>
              <w:rPr>
                <w:noProof/>
                <w:webHidden/>
              </w:rPr>
            </w:r>
            <w:r>
              <w:rPr>
                <w:noProof/>
                <w:webHidden/>
              </w:rPr>
              <w:fldChar w:fldCharType="separate"/>
            </w:r>
            <w:r>
              <w:rPr>
                <w:noProof/>
                <w:webHidden/>
              </w:rPr>
              <w:t>15</w:t>
            </w:r>
            <w:r>
              <w:rPr>
                <w:noProof/>
                <w:webHidden/>
              </w:rPr>
              <w:fldChar w:fldCharType="end"/>
            </w:r>
          </w:hyperlink>
        </w:p>
        <w:p w14:paraId="444B303A" w14:textId="738D0754" w:rsidR="005562C9" w:rsidRDefault="005562C9">
          <w:pPr>
            <w:pStyle w:val="Kazalovsebine1"/>
            <w:rPr>
              <w:rFonts w:asciiTheme="minorHAnsi" w:eastAsiaTheme="minorEastAsia" w:hAnsiTheme="minorHAnsi" w:cstheme="minorBidi"/>
              <w:noProof/>
            </w:rPr>
          </w:pPr>
          <w:hyperlink w:anchor="_Toc197514601" w:history="1">
            <w:r w:rsidRPr="00AD12AB">
              <w:rPr>
                <w:rStyle w:val="Hiperpovezava"/>
                <w:noProof/>
              </w:rPr>
              <w:t>POVRNITEV ŠKODE</w:t>
            </w:r>
            <w:r>
              <w:rPr>
                <w:noProof/>
                <w:webHidden/>
              </w:rPr>
              <w:tab/>
            </w:r>
            <w:r>
              <w:rPr>
                <w:noProof/>
                <w:webHidden/>
              </w:rPr>
              <w:fldChar w:fldCharType="begin"/>
            </w:r>
            <w:r>
              <w:rPr>
                <w:noProof/>
                <w:webHidden/>
              </w:rPr>
              <w:instrText xml:space="preserve"> PAGEREF _Toc197514601 \h </w:instrText>
            </w:r>
            <w:r>
              <w:rPr>
                <w:noProof/>
                <w:webHidden/>
              </w:rPr>
            </w:r>
            <w:r>
              <w:rPr>
                <w:noProof/>
                <w:webHidden/>
              </w:rPr>
              <w:fldChar w:fldCharType="separate"/>
            </w:r>
            <w:r>
              <w:rPr>
                <w:noProof/>
                <w:webHidden/>
              </w:rPr>
              <w:t>15</w:t>
            </w:r>
            <w:r>
              <w:rPr>
                <w:noProof/>
                <w:webHidden/>
              </w:rPr>
              <w:fldChar w:fldCharType="end"/>
            </w:r>
          </w:hyperlink>
        </w:p>
        <w:p w14:paraId="138608B3" w14:textId="59791872" w:rsidR="005562C9" w:rsidRDefault="005562C9">
          <w:pPr>
            <w:pStyle w:val="Kazalovsebine1"/>
            <w:rPr>
              <w:rFonts w:asciiTheme="minorHAnsi" w:eastAsiaTheme="minorEastAsia" w:hAnsiTheme="minorHAnsi" w:cstheme="minorBidi"/>
              <w:noProof/>
            </w:rPr>
          </w:pPr>
          <w:hyperlink w:anchor="_Toc197514602" w:history="1">
            <w:r w:rsidRPr="00AD12AB">
              <w:rPr>
                <w:rStyle w:val="Hiperpovezava"/>
                <w:noProof/>
              </w:rPr>
              <w:t>SKRBNIKI POGODBE</w:t>
            </w:r>
            <w:r>
              <w:rPr>
                <w:noProof/>
                <w:webHidden/>
              </w:rPr>
              <w:tab/>
            </w:r>
            <w:r>
              <w:rPr>
                <w:noProof/>
                <w:webHidden/>
              </w:rPr>
              <w:fldChar w:fldCharType="begin"/>
            </w:r>
            <w:r>
              <w:rPr>
                <w:noProof/>
                <w:webHidden/>
              </w:rPr>
              <w:instrText xml:space="preserve"> PAGEREF _Toc197514602 \h </w:instrText>
            </w:r>
            <w:r>
              <w:rPr>
                <w:noProof/>
                <w:webHidden/>
              </w:rPr>
            </w:r>
            <w:r>
              <w:rPr>
                <w:noProof/>
                <w:webHidden/>
              </w:rPr>
              <w:fldChar w:fldCharType="separate"/>
            </w:r>
            <w:r>
              <w:rPr>
                <w:noProof/>
                <w:webHidden/>
              </w:rPr>
              <w:t>15</w:t>
            </w:r>
            <w:r>
              <w:rPr>
                <w:noProof/>
                <w:webHidden/>
              </w:rPr>
              <w:fldChar w:fldCharType="end"/>
            </w:r>
          </w:hyperlink>
        </w:p>
        <w:p w14:paraId="18087686" w14:textId="22CC74C6" w:rsidR="005562C9" w:rsidRDefault="005562C9">
          <w:pPr>
            <w:pStyle w:val="Kazalovsebine1"/>
            <w:rPr>
              <w:rFonts w:asciiTheme="minorHAnsi" w:eastAsiaTheme="minorEastAsia" w:hAnsiTheme="minorHAnsi" w:cstheme="minorBidi"/>
              <w:noProof/>
            </w:rPr>
          </w:pPr>
          <w:hyperlink w:anchor="_Toc197514603" w:history="1">
            <w:r w:rsidRPr="00AD12AB">
              <w:rPr>
                <w:rStyle w:val="Hiperpovezava"/>
                <w:noProof/>
              </w:rPr>
              <w:t>POSLOVNA SKRIVNOST</w:t>
            </w:r>
            <w:r>
              <w:rPr>
                <w:noProof/>
                <w:webHidden/>
              </w:rPr>
              <w:tab/>
            </w:r>
            <w:r>
              <w:rPr>
                <w:noProof/>
                <w:webHidden/>
              </w:rPr>
              <w:fldChar w:fldCharType="begin"/>
            </w:r>
            <w:r>
              <w:rPr>
                <w:noProof/>
                <w:webHidden/>
              </w:rPr>
              <w:instrText xml:space="preserve"> PAGEREF _Toc197514603 \h </w:instrText>
            </w:r>
            <w:r>
              <w:rPr>
                <w:noProof/>
                <w:webHidden/>
              </w:rPr>
            </w:r>
            <w:r>
              <w:rPr>
                <w:noProof/>
                <w:webHidden/>
              </w:rPr>
              <w:fldChar w:fldCharType="separate"/>
            </w:r>
            <w:r>
              <w:rPr>
                <w:noProof/>
                <w:webHidden/>
              </w:rPr>
              <w:t>16</w:t>
            </w:r>
            <w:r>
              <w:rPr>
                <w:noProof/>
                <w:webHidden/>
              </w:rPr>
              <w:fldChar w:fldCharType="end"/>
            </w:r>
          </w:hyperlink>
        </w:p>
        <w:p w14:paraId="17B7AEB3" w14:textId="4743C09B" w:rsidR="005562C9" w:rsidRDefault="005562C9">
          <w:pPr>
            <w:pStyle w:val="Kazalovsebine1"/>
            <w:rPr>
              <w:rFonts w:asciiTheme="minorHAnsi" w:eastAsiaTheme="minorEastAsia" w:hAnsiTheme="minorHAnsi" w:cstheme="minorBidi"/>
              <w:noProof/>
            </w:rPr>
          </w:pPr>
          <w:hyperlink w:anchor="_Toc197514604" w:history="1">
            <w:r w:rsidRPr="00AD12AB">
              <w:rPr>
                <w:rStyle w:val="Hiperpovezava"/>
                <w:noProof/>
              </w:rPr>
              <w:t>ODSTOP OD POGODBE</w:t>
            </w:r>
            <w:r>
              <w:rPr>
                <w:noProof/>
                <w:webHidden/>
              </w:rPr>
              <w:tab/>
            </w:r>
            <w:r>
              <w:rPr>
                <w:noProof/>
                <w:webHidden/>
              </w:rPr>
              <w:fldChar w:fldCharType="begin"/>
            </w:r>
            <w:r>
              <w:rPr>
                <w:noProof/>
                <w:webHidden/>
              </w:rPr>
              <w:instrText xml:space="preserve"> PAGEREF _Toc197514604 \h </w:instrText>
            </w:r>
            <w:r>
              <w:rPr>
                <w:noProof/>
                <w:webHidden/>
              </w:rPr>
            </w:r>
            <w:r>
              <w:rPr>
                <w:noProof/>
                <w:webHidden/>
              </w:rPr>
              <w:fldChar w:fldCharType="separate"/>
            </w:r>
            <w:r>
              <w:rPr>
                <w:noProof/>
                <w:webHidden/>
              </w:rPr>
              <w:t>16</w:t>
            </w:r>
            <w:r>
              <w:rPr>
                <w:noProof/>
                <w:webHidden/>
              </w:rPr>
              <w:fldChar w:fldCharType="end"/>
            </w:r>
          </w:hyperlink>
        </w:p>
        <w:p w14:paraId="7CB5CF75" w14:textId="53729B5C" w:rsidR="005562C9" w:rsidRDefault="005562C9">
          <w:pPr>
            <w:pStyle w:val="Kazalovsebine1"/>
            <w:rPr>
              <w:rFonts w:asciiTheme="minorHAnsi" w:eastAsiaTheme="minorEastAsia" w:hAnsiTheme="minorHAnsi" w:cstheme="minorBidi"/>
              <w:noProof/>
            </w:rPr>
          </w:pPr>
          <w:hyperlink w:anchor="_Toc197514605" w:history="1">
            <w:r w:rsidRPr="00AD12AB">
              <w:rPr>
                <w:rStyle w:val="Hiperpovezava"/>
                <w:noProof/>
              </w:rPr>
              <w:t>PROTIKORUPCIJSKA KLAVZULA</w:t>
            </w:r>
            <w:r>
              <w:rPr>
                <w:noProof/>
                <w:webHidden/>
              </w:rPr>
              <w:tab/>
            </w:r>
            <w:r>
              <w:rPr>
                <w:noProof/>
                <w:webHidden/>
              </w:rPr>
              <w:fldChar w:fldCharType="begin"/>
            </w:r>
            <w:r>
              <w:rPr>
                <w:noProof/>
                <w:webHidden/>
              </w:rPr>
              <w:instrText xml:space="preserve"> PAGEREF _Toc197514605 \h </w:instrText>
            </w:r>
            <w:r>
              <w:rPr>
                <w:noProof/>
                <w:webHidden/>
              </w:rPr>
            </w:r>
            <w:r>
              <w:rPr>
                <w:noProof/>
                <w:webHidden/>
              </w:rPr>
              <w:fldChar w:fldCharType="separate"/>
            </w:r>
            <w:r>
              <w:rPr>
                <w:noProof/>
                <w:webHidden/>
              </w:rPr>
              <w:t>16</w:t>
            </w:r>
            <w:r>
              <w:rPr>
                <w:noProof/>
                <w:webHidden/>
              </w:rPr>
              <w:fldChar w:fldCharType="end"/>
            </w:r>
          </w:hyperlink>
        </w:p>
        <w:p w14:paraId="65E4B1D0" w14:textId="0CB85D9E" w:rsidR="005562C9" w:rsidRDefault="005562C9">
          <w:pPr>
            <w:pStyle w:val="Kazalovsebine1"/>
            <w:rPr>
              <w:rFonts w:asciiTheme="minorHAnsi" w:eastAsiaTheme="minorEastAsia" w:hAnsiTheme="minorHAnsi" w:cstheme="minorBidi"/>
              <w:noProof/>
            </w:rPr>
          </w:pPr>
          <w:hyperlink w:anchor="_Toc197514606" w:history="1">
            <w:r w:rsidRPr="00AD12AB">
              <w:rPr>
                <w:rStyle w:val="Hiperpovezava"/>
                <w:noProof/>
              </w:rPr>
              <w:t>RAZVEZNI POGOJ</w:t>
            </w:r>
            <w:r>
              <w:rPr>
                <w:noProof/>
                <w:webHidden/>
              </w:rPr>
              <w:tab/>
            </w:r>
            <w:r>
              <w:rPr>
                <w:noProof/>
                <w:webHidden/>
              </w:rPr>
              <w:fldChar w:fldCharType="begin"/>
            </w:r>
            <w:r>
              <w:rPr>
                <w:noProof/>
                <w:webHidden/>
              </w:rPr>
              <w:instrText xml:space="preserve"> PAGEREF _Toc197514606 \h </w:instrText>
            </w:r>
            <w:r>
              <w:rPr>
                <w:noProof/>
                <w:webHidden/>
              </w:rPr>
            </w:r>
            <w:r>
              <w:rPr>
                <w:noProof/>
                <w:webHidden/>
              </w:rPr>
              <w:fldChar w:fldCharType="separate"/>
            </w:r>
            <w:r>
              <w:rPr>
                <w:noProof/>
                <w:webHidden/>
              </w:rPr>
              <w:t>17</w:t>
            </w:r>
            <w:r>
              <w:rPr>
                <w:noProof/>
                <w:webHidden/>
              </w:rPr>
              <w:fldChar w:fldCharType="end"/>
            </w:r>
          </w:hyperlink>
        </w:p>
        <w:p w14:paraId="11867193" w14:textId="10D52542" w:rsidR="005562C9" w:rsidRDefault="005562C9">
          <w:pPr>
            <w:pStyle w:val="Kazalovsebine1"/>
            <w:rPr>
              <w:rFonts w:asciiTheme="minorHAnsi" w:eastAsiaTheme="minorEastAsia" w:hAnsiTheme="minorHAnsi" w:cstheme="minorBidi"/>
              <w:noProof/>
            </w:rPr>
          </w:pPr>
          <w:hyperlink w:anchor="_Toc197514607" w:history="1">
            <w:r w:rsidRPr="00AD12AB">
              <w:rPr>
                <w:rStyle w:val="Hiperpovezava"/>
                <w:noProof/>
              </w:rPr>
              <w:t>PREHODNA IN KONČNA DOLOČILA</w:t>
            </w:r>
            <w:r>
              <w:rPr>
                <w:noProof/>
                <w:webHidden/>
              </w:rPr>
              <w:tab/>
            </w:r>
            <w:r>
              <w:rPr>
                <w:noProof/>
                <w:webHidden/>
              </w:rPr>
              <w:fldChar w:fldCharType="begin"/>
            </w:r>
            <w:r>
              <w:rPr>
                <w:noProof/>
                <w:webHidden/>
              </w:rPr>
              <w:instrText xml:space="preserve"> PAGEREF _Toc197514607 \h </w:instrText>
            </w:r>
            <w:r>
              <w:rPr>
                <w:noProof/>
                <w:webHidden/>
              </w:rPr>
            </w:r>
            <w:r>
              <w:rPr>
                <w:noProof/>
                <w:webHidden/>
              </w:rPr>
              <w:fldChar w:fldCharType="separate"/>
            </w:r>
            <w:r>
              <w:rPr>
                <w:noProof/>
                <w:webHidden/>
              </w:rPr>
              <w:t>17</w:t>
            </w:r>
            <w:r>
              <w:rPr>
                <w:noProof/>
                <w:webHidden/>
              </w:rPr>
              <w:fldChar w:fldCharType="end"/>
            </w:r>
          </w:hyperlink>
        </w:p>
        <w:p w14:paraId="0599C92D" w14:textId="322C7A83"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Pr="00E04461" w:rsidRDefault="009136FE" w:rsidP="009136FE">
      <w:pPr>
        <w:pStyle w:val="Naslov1"/>
      </w:pPr>
      <w:bookmarkStart w:id="1" w:name="_Toc99019224"/>
      <w:bookmarkStart w:id="2" w:name="_Toc197514589"/>
      <w:r w:rsidRPr="00E04461">
        <w:lastRenderedPageBreak/>
        <w:t>UVODNA DOLOČILA</w:t>
      </w:r>
      <w:bookmarkEnd w:id="1"/>
      <w:bookmarkEnd w:id="2"/>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1C1DC536"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7A1EBE">
        <w:rPr>
          <w:rFonts w:ascii="Arial" w:hAnsi="Arial" w:cs="Arial"/>
        </w:rPr>
        <w:t>Nakup, s</w:t>
      </w:r>
      <w:r>
        <w:rPr>
          <w:rFonts w:ascii="Arial" w:hAnsi="Arial" w:cs="Arial"/>
        </w:rPr>
        <w:t>kladiščenje</w:t>
      </w:r>
      <w:r w:rsidR="00D0639B">
        <w:rPr>
          <w:rFonts w:ascii="Arial" w:hAnsi="Arial" w:cs="Arial"/>
        </w:rPr>
        <w:t xml:space="preserve"> in</w:t>
      </w:r>
      <w:r>
        <w:rPr>
          <w:rFonts w:ascii="Arial" w:hAnsi="Arial" w:cs="Arial"/>
        </w:rPr>
        <w:t xml:space="preserve"> obnavljanje</w:t>
      </w:r>
      <w:r w:rsidR="007A1EBE">
        <w:rPr>
          <w:rFonts w:ascii="Arial" w:hAnsi="Arial" w:cs="Arial"/>
        </w:rPr>
        <w:t xml:space="preserve"> vode za pitje in pripravo h</w:t>
      </w:r>
      <w:r w:rsidR="006634FC">
        <w:rPr>
          <w:rFonts w:ascii="Arial" w:hAnsi="Arial" w:cs="Arial"/>
        </w:rPr>
        <w:t>r</w:t>
      </w:r>
      <w:r w:rsidR="007A1EBE">
        <w:rPr>
          <w:rFonts w:ascii="Arial" w:hAnsi="Arial" w:cs="Arial"/>
        </w:rPr>
        <w:t>ane</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006C0094">
        <w:rPr>
          <w:rFonts w:ascii="Arial" w:hAnsi="Arial" w:cs="Arial"/>
        </w:rPr>
        <w:t xml:space="preserve"> (v nadaljevanju tudi: »javno naročilo« ali »naročilo«)</w:t>
      </w:r>
      <w:r w:rsidRPr="4058A96E">
        <w:rPr>
          <w:rFonts w:ascii="Arial" w:hAnsi="Arial" w:cs="Arial"/>
        </w:rPr>
        <w:t xml:space="preserve">; </w:t>
      </w:r>
    </w:p>
    <w:p w14:paraId="52580309" w14:textId="408B5854"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 xml:space="preserve">vodi pod številko: </w:t>
      </w:r>
      <w:r w:rsidR="00AD1357">
        <w:rPr>
          <w:rFonts w:ascii="Arial" w:hAnsi="Arial" w:cs="Arial"/>
        </w:rPr>
        <w:t>4301-0005/2025</w:t>
      </w:r>
      <w:r w:rsidR="00AD1357" w:rsidRPr="4698246E">
        <w:rPr>
          <w:rFonts w:ascii="Arial" w:hAnsi="Arial" w:cs="Arial"/>
        </w:rPr>
        <w:t xml:space="preserve">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8651A8">
        <w:rPr>
          <w:rFonts w:ascii="Arial" w:hAnsi="Arial" w:cs="Arial"/>
        </w:rPr>
        <w:t>2025</w:t>
      </w:r>
      <w:r>
        <w:rPr>
          <w:rFonts w:ascii="Arial" w:hAnsi="Arial" w:cs="Arial"/>
        </w:rPr>
        <w:t>-</w:t>
      </w:r>
      <w:r w:rsidR="008651A8">
        <w:rPr>
          <w:rFonts w:ascii="Arial" w:hAnsi="Arial" w:cs="Arial"/>
        </w:rPr>
        <w:t>182</w:t>
      </w:r>
      <w:r w:rsidRPr="4698246E">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0447A1CF"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4B173E11" w14:textId="47E99A02" w:rsidR="007A1EBE" w:rsidRDefault="007A1EBE" w:rsidP="00204D11">
      <w:pPr>
        <w:pStyle w:val="Odstavekseznama"/>
        <w:widowControl w:val="0"/>
        <w:numPr>
          <w:ilvl w:val="0"/>
          <w:numId w:val="2"/>
        </w:numPr>
        <w:spacing w:line="240" w:lineRule="auto"/>
        <w:rPr>
          <w:rFonts w:ascii="Arial" w:hAnsi="Arial" w:cs="Arial"/>
        </w:rPr>
      </w:pPr>
      <w:r>
        <w:rPr>
          <w:rFonts w:ascii="Arial" w:hAnsi="Arial" w:cs="Arial"/>
        </w:rPr>
        <w:t>da sta pogodbeni stranki sklenili prodajno pogodbo št. ……………..z dne ……………….;</w:t>
      </w:r>
    </w:p>
    <w:p w14:paraId="45757198"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E04461" w:rsidRDefault="009136FE" w:rsidP="009136FE">
      <w:pPr>
        <w:pStyle w:val="Naslov1"/>
      </w:pPr>
      <w:bookmarkStart w:id="3" w:name="_Toc99019225"/>
      <w:bookmarkStart w:id="4" w:name="_Toc197514590"/>
      <w:r w:rsidRPr="00E04461">
        <w:t>SPLOŠNE DOLOČBE</w:t>
      </w:r>
      <w:bookmarkEnd w:id="4"/>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BB90025" w14:textId="77777777" w:rsidR="009136FE" w:rsidRPr="00721538" w:rsidRDefault="009136FE" w:rsidP="009136FE"/>
    <w:p w14:paraId="73474EB9" w14:textId="77777777" w:rsidR="009136FE" w:rsidRPr="00E04461" w:rsidRDefault="009136FE" w:rsidP="00E04461">
      <w:pPr>
        <w:pStyle w:val="Naslov1"/>
      </w:pPr>
      <w:bookmarkStart w:id="5" w:name="_Toc99019226"/>
      <w:bookmarkStart w:id="6" w:name="_Toc197514591"/>
      <w:r w:rsidRPr="00E04461">
        <w:t>PREDMET POGODBE</w:t>
      </w:r>
      <w:bookmarkEnd w:id="5"/>
      <w:bookmarkEnd w:id="6"/>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5E96B964" w14:textId="3CC8601D" w:rsidR="009136FE" w:rsidRPr="00BE6BF6"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izvedbo</w:t>
      </w:r>
      <w:r w:rsidR="00C90ECD">
        <w:rPr>
          <w:rFonts w:cs="Arial"/>
        </w:rPr>
        <w:t xml:space="preserve">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532066">
        <w:rPr>
          <w:rFonts w:cs="Arial"/>
        </w:rPr>
        <w:t>Nakup, s</w:t>
      </w:r>
      <w:r w:rsidR="003F1DC9" w:rsidRPr="00BE6BF6">
        <w:rPr>
          <w:rFonts w:cs="Arial"/>
        </w:rPr>
        <w:t>kladiščenje in obnavljanje</w:t>
      </w:r>
      <w:r w:rsidR="00532066">
        <w:rPr>
          <w:rFonts w:cs="Arial"/>
        </w:rPr>
        <w:t xml:space="preserve"> vode za pitje in pripravo hrane</w:t>
      </w:r>
      <w:r w:rsidR="00B2652E" w:rsidRPr="00BE6BF6">
        <w:rPr>
          <w:rFonts w:cs="Arial"/>
        </w:rPr>
        <w:t xml:space="preserve">«. </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6E1C0AF4"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FA2C3B">
        <w:rPr>
          <w:rFonts w:cs="Arial"/>
        </w:rPr>
        <w:fldChar w:fldCharType="begin"/>
      </w:r>
      <w:r w:rsidR="00FA2C3B">
        <w:rPr>
          <w:rFonts w:cs="Arial"/>
        </w:rPr>
        <w:instrText xml:space="preserve"> REF _Ref164868568 \r \h </w:instrText>
      </w:r>
      <w:r w:rsidR="00FA2C3B">
        <w:rPr>
          <w:rFonts w:cs="Arial"/>
        </w:rPr>
      </w:r>
      <w:r w:rsidR="00FA2C3B">
        <w:rPr>
          <w:rFonts w:cs="Arial"/>
        </w:rPr>
        <w:fldChar w:fldCharType="separate"/>
      </w:r>
      <w:r w:rsidR="00FA2C3B">
        <w:rPr>
          <w:rFonts w:cs="Arial"/>
        </w:rPr>
        <w:t>23</w:t>
      </w:r>
      <w:r w:rsidR="00FA2C3B">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8" w:name="_Toc99019227"/>
      <w:bookmarkStart w:id="9" w:name="_Toc197514592"/>
      <w:r w:rsidRPr="0075301A">
        <w:t>PODIZVAJALCI</w:t>
      </w:r>
      <w:bookmarkEnd w:id="9"/>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E04461" w:rsidRDefault="001D4E50" w:rsidP="00D2030E">
      <w:pPr>
        <w:pStyle w:val="Naslov1"/>
      </w:pPr>
      <w:bookmarkStart w:id="11" w:name="_Toc197514593"/>
      <w:r w:rsidRPr="00E04461">
        <w:t>POGODBENI ROK</w:t>
      </w:r>
      <w:r w:rsidR="0018437C" w:rsidRPr="00E04461">
        <w:t xml:space="preserve"> IN ODLOČITEV NAROČNIKA GLEDE BLAGA OB PRENEHANJU POGODBE</w:t>
      </w:r>
      <w:bookmarkEnd w:id="11"/>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2F81B27E" w14:textId="49B47346"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A9233D">
        <w:rPr>
          <w:rFonts w:asciiTheme="minorHAnsi" w:hAnsiTheme="minorHAnsi" w:cstheme="minorHAnsi"/>
        </w:rPr>
        <w:t>108</w:t>
      </w:r>
      <w:r w:rsidR="00A9233D" w:rsidRPr="00BE6BF6">
        <w:rPr>
          <w:rFonts w:asciiTheme="minorHAnsi" w:hAnsiTheme="minorHAnsi" w:cstheme="minorHAnsi"/>
        </w:rPr>
        <w:t xml:space="preserve"> </w:t>
      </w:r>
      <w:r w:rsidR="00C9525C">
        <w:rPr>
          <w:rFonts w:asciiTheme="minorHAnsi" w:hAnsiTheme="minorHAnsi" w:cstheme="minorHAnsi"/>
        </w:rPr>
        <w:t>mesecev</w:t>
      </w:r>
      <w:r w:rsidR="00A9233D">
        <w:rPr>
          <w:rFonts w:asciiTheme="minorHAnsi" w:hAnsiTheme="minorHAnsi" w:cstheme="minorHAnsi"/>
        </w:rPr>
        <w:t xml:space="preserve"> (9 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0D1AB4DC" w:rsidR="0018437C" w:rsidRPr="0018437C" w:rsidRDefault="0018437C" w:rsidP="0018437C">
      <w:pPr>
        <w:rPr>
          <w:rFonts w:asciiTheme="minorHAnsi" w:hAnsiTheme="minorHAnsi" w:cstheme="minorHAnsi"/>
        </w:rPr>
      </w:pPr>
      <w:r w:rsidRPr="000C77EB">
        <w:rPr>
          <w:rFonts w:asciiTheme="minorHAnsi" w:hAnsiTheme="minorHAnsi" w:cstheme="minorHAnsi"/>
        </w:rPr>
        <w:t>Ob prenehanju te pogodbe je Izvajalec dolžan v skladu z odločitvijo Naročnika v roku, ki ne bo daljši od 21 dni,</w:t>
      </w:r>
      <w:r w:rsidRPr="0018437C">
        <w:rPr>
          <w:rFonts w:asciiTheme="minorHAnsi" w:hAnsiTheme="minorHAnsi" w:cstheme="minorHAnsi"/>
        </w:rPr>
        <w:t xml:space="preserve"> Naročniku omogočiti prevzem blaga v pogodbeno dogovorjeni količini in kakovosti ali Naročniku plačati blago po tržni ceni, veljavni na dan prenehanja te pogodbe, ki se določi kot je opisano v </w:t>
      </w:r>
      <w:r w:rsidR="00A9233D" w:rsidRPr="0018437C">
        <w:rPr>
          <w:rFonts w:asciiTheme="minorHAnsi" w:hAnsiTheme="minorHAnsi" w:cstheme="minorHAnsi"/>
        </w:rPr>
        <w:fldChar w:fldCharType="begin"/>
      </w:r>
      <w:r w:rsidR="00A9233D" w:rsidRPr="0018437C">
        <w:rPr>
          <w:rFonts w:asciiTheme="minorHAnsi" w:hAnsiTheme="minorHAnsi" w:cstheme="minorHAnsi"/>
        </w:rPr>
        <w:instrText xml:space="preserve"> REF _Ref159966042 \r \h </w:instrText>
      </w:r>
      <w:r w:rsidR="00A9233D" w:rsidRPr="0018437C">
        <w:rPr>
          <w:rFonts w:asciiTheme="minorHAnsi" w:hAnsiTheme="minorHAnsi" w:cstheme="minorHAnsi"/>
        </w:rPr>
      </w:r>
      <w:r w:rsidR="00A9233D" w:rsidRPr="0018437C">
        <w:rPr>
          <w:rFonts w:asciiTheme="minorHAnsi" w:hAnsiTheme="minorHAnsi" w:cstheme="minorHAnsi"/>
        </w:rPr>
        <w:fldChar w:fldCharType="separate"/>
      </w:r>
      <w:r w:rsidR="00A9233D">
        <w:rPr>
          <w:rFonts w:asciiTheme="minorHAnsi" w:hAnsiTheme="minorHAnsi" w:cstheme="minorHAnsi"/>
        </w:rPr>
        <w:t>24</w:t>
      </w:r>
      <w:r w:rsidR="00A9233D"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E04461" w:rsidRDefault="00A6423B" w:rsidP="00D2030E">
      <w:pPr>
        <w:pStyle w:val="Naslov1"/>
      </w:pPr>
      <w:bookmarkStart w:id="13" w:name="_Toc197514594"/>
      <w:r w:rsidRPr="00E04461">
        <w:t>IZVAJANJE</w:t>
      </w:r>
      <w:r w:rsidR="00515356" w:rsidRPr="00E04461">
        <w:t xml:space="preserve"> </w:t>
      </w:r>
      <w:r w:rsidR="00906D65" w:rsidRPr="00E04461">
        <w:t xml:space="preserve">SKLADIŠČENJA </w:t>
      </w:r>
      <w:r w:rsidR="006616E1" w:rsidRPr="00E04461">
        <w:t>TER KAKOVOST</w:t>
      </w:r>
      <w:bookmarkEnd w:id="13"/>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068568AE"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3633C8">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4" w:name="_Ref164864295"/>
      <w:r w:rsidRPr="00132AEE">
        <w:rPr>
          <w:rFonts w:asciiTheme="minorHAnsi" w:hAnsiTheme="minorHAnsi" w:cstheme="minorHAnsi"/>
          <w:b/>
        </w:rPr>
        <w:t>člen</w:t>
      </w:r>
      <w:bookmarkEnd w:id="14"/>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 xml:space="preserve">upoštevajoč veljavno </w:t>
      </w:r>
      <w:r w:rsidR="004E18A2">
        <w:rPr>
          <w:rFonts w:asciiTheme="majorHAnsi" w:hAnsiTheme="majorHAnsi" w:cstheme="majorHAnsi"/>
        </w:rPr>
        <w:lastRenderedPageBreak/>
        <w:t>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5" w:name="_Ref160115257"/>
      <w:r w:rsidRPr="00DE184E">
        <w:rPr>
          <w:rFonts w:asciiTheme="minorHAnsi" w:hAnsiTheme="minorHAnsi" w:cstheme="minorHAnsi"/>
          <w:b/>
        </w:rPr>
        <w:t>člen</w:t>
      </w:r>
      <w:bookmarkEnd w:id="15"/>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77777777"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ED251C">
        <w:rPr>
          <w:rFonts w:cs="Arial"/>
        </w:rPr>
        <w:fldChar w:fldCharType="begin"/>
      </w:r>
      <w:r w:rsidR="00ED251C">
        <w:rPr>
          <w:rFonts w:cs="Arial"/>
        </w:rPr>
        <w:instrText xml:space="preserve"> REF _Ref159966042 \r \h </w:instrText>
      </w:r>
      <w:r w:rsidR="00ED251C">
        <w:rPr>
          <w:rFonts w:cs="Arial"/>
        </w:rPr>
      </w:r>
      <w:r w:rsidR="00ED251C">
        <w:rPr>
          <w:rFonts w:cs="Arial"/>
        </w:rPr>
        <w:fldChar w:fldCharType="separate"/>
      </w:r>
      <w:r w:rsidR="00A079BA">
        <w:rPr>
          <w:rFonts w:cs="Arial"/>
        </w:rPr>
        <w:t>2</w:t>
      </w:r>
      <w:r w:rsidR="00D165B7">
        <w:rPr>
          <w:rFonts w:cs="Arial"/>
        </w:rPr>
        <w:t>6</w:t>
      </w:r>
      <w:r w:rsidR="00ED251C">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7777777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77777777" w:rsidR="005F4FFA" w:rsidRPr="0058259D" w:rsidRDefault="005F4FFA" w:rsidP="0058259D">
      <w:pPr>
        <w:rPr>
          <w:rFonts w:asciiTheme="majorHAnsi" w:hAnsiTheme="majorHAnsi" w:cstheme="majorHAnsi"/>
        </w:rPr>
      </w:pPr>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2AAC63FC"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3284894C" w14:textId="1916489F" w:rsidR="00011845" w:rsidRDefault="00011845" w:rsidP="00B75851">
      <w:pPr>
        <w:rPr>
          <w:rFonts w:asciiTheme="majorHAnsi" w:hAnsiTheme="majorHAnsi" w:cstheme="majorHAnsi"/>
        </w:rPr>
      </w:pPr>
    </w:p>
    <w:p w14:paraId="06ECCD4A" w14:textId="77777777" w:rsidR="00011845" w:rsidRDefault="00011845" w:rsidP="00B75851">
      <w:pPr>
        <w:rPr>
          <w:rFonts w:asciiTheme="majorHAnsi" w:hAnsiTheme="majorHAnsi" w:cstheme="majorHAnsi"/>
        </w:rPr>
      </w:pPr>
    </w:p>
    <w:p w14:paraId="620DD151" w14:textId="77777777" w:rsidR="000B0807" w:rsidRPr="00CC5B39" w:rsidRDefault="000B0807"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1C91705C" w:rsidR="002568F6" w:rsidRDefault="002568F6" w:rsidP="008649AE">
      <w:bookmarkStart w:id="16" w:name="_Ref159965700"/>
    </w:p>
    <w:p w14:paraId="4039C3AD" w14:textId="77777777" w:rsidR="00890374" w:rsidRDefault="00890374" w:rsidP="00890374">
      <w:pPr>
        <w:pStyle w:val="Naslov1"/>
      </w:pPr>
      <w:bookmarkStart w:id="17" w:name="_Toc197514595"/>
      <w:r w:rsidRPr="00E04461">
        <w:t>IZVAJANJE</w:t>
      </w:r>
      <w:r>
        <w:t xml:space="preserve"> OBNAVLJANJA BLAGA</w:t>
      </w:r>
      <w:bookmarkEnd w:id="17"/>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8" w:name="_Ref164868568"/>
      <w:r>
        <w:rPr>
          <w:rFonts w:asciiTheme="minorHAnsi" w:hAnsiTheme="minorHAnsi" w:cstheme="minorHAnsi"/>
          <w:b/>
        </w:rPr>
        <w:t>člen</w:t>
      </w:r>
      <w:bookmarkEnd w:id="16"/>
      <w:bookmarkEnd w:id="18"/>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77777777"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p>
    <w:p w14:paraId="36DA1A1B" w14:textId="470D84B9" w:rsidR="001D4E50" w:rsidRPr="00B85699"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č</w:t>
      </w:r>
      <w:r w:rsidR="001D4E50">
        <w:rPr>
          <w:rFonts w:asciiTheme="majorHAnsi" w:hAnsiTheme="majorHAnsi" w:cstheme="majorHAnsi"/>
        </w:rPr>
        <w:t xml:space="preserve">e je </w:t>
      </w:r>
      <w:r w:rsidR="001D213E">
        <w:rPr>
          <w:rFonts w:asciiTheme="majorHAnsi" w:hAnsiTheme="majorHAnsi" w:cstheme="majorHAnsi"/>
        </w:rPr>
        <w:t>I</w:t>
      </w:r>
      <w:r w:rsidR="001D4E50">
        <w:rPr>
          <w:rFonts w:asciiTheme="majorHAnsi" w:hAnsiTheme="majorHAnsi" w:cstheme="majorHAnsi"/>
        </w:rPr>
        <w:t>zvajalec hkrati tudi proizvajalec skladiščenega blaga</w:t>
      </w:r>
      <w:r w:rsidR="00A6466D">
        <w:rPr>
          <w:rFonts w:asciiTheme="majorHAnsi" w:hAnsiTheme="majorHAnsi" w:cstheme="majorHAnsi"/>
        </w:rPr>
        <w:t xml:space="preserve"> </w:t>
      </w:r>
      <w:r>
        <w:rPr>
          <w:rFonts w:asciiTheme="majorHAnsi" w:hAnsiTheme="majorHAnsi" w:cstheme="majorHAnsi"/>
        </w:rPr>
        <w:t>in</w:t>
      </w:r>
      <w:r w:rsidR="00A6466D">
        <w:rPr>
          <w:rFonts w:asciiTheme="majorHAnsi" w:hAnsiTheme="majorHAnsi" w:cstheme="majorHAnsi"/>
        </w:rPr>
        <w:t xml:space="preserve"> </w:t>
      </w:r>
      <w:r w:rsidR="00837E64">
        <w:rPr>
          <w:rFonts w:asciiTheme="majorHAnsi" w:hAnsiTheme="majorHAnsi" w:cstheme="majorHAnsi"/>
        </w:rPr>
        <w:t xml:space="preserve">je blago, ki ga v okviru obnavljanja zagotovi </w:t>
      </w:r>
      <w:r w:rsidR="0090792D">
        <w:rPr>
          <w:rFonts w:asciiTheme="majorHAnsi" w:hAnsiTheme="majorHAnsi" w:cstheme="majorHAnsi"/>
        </w:rPr>
        <w:t>I</w:t>
      </w:r>
      <w:r w:rsidR="00837E64">
        <w:rPr>
          <w:rFonts w:asciiTheme="majorHAnsi" w:hAnsiTheme="majorHAnsi" w:cstheme="majorHAnsi"/>
        </w:rPr>
        <w:t>zvajalec</w:t>
      </w:r>
      <w:r w:rsidR="00AD7BDF">
        <w:rPr>
          <w:rFonts w:asciiTheme="majorHAnsi" w:hAnsiTheme="majorHAnsi" w:cstheme="majorHAnsi"/>
        </w:rPr>
        <w:t>,</w:t>
      </w:r>
      <w:r w:rsidR="00A6466D">
        <w:rPr>
          <w:rFonts w:asciiTheme="majorHAnsi" w:hAnsiTheme="majorHAnsi" w:cstheme="majorHAnsi"/>
        </w:rPr>
        <w:t xml:space="preserve"> </w:t>
      </w:r>
      <w:r w:rsidR="00DC2436">
        <w:rPr>
          <w:rFonts w:asciiTheme="majorHAnsi" w:hAnsiTheme="majorHAnsi" w:cstheme="majorHAnsi"/>
        </w:rPr>
        <w:t xml:space="preserve">iste vrste, enake trgovske </w:t>
      </w:r>
      <w:r w:rsidR="00745C56">
        <w:rPr>
          <w:rFonts w:asciiTheme="majorHAnsi" w:hAnsiTheme="majorHAnsi" w:cstheme="majorHAnsi"/>
        </w:rPr>
        <w:t xml:space="preserve">kakovosti </w:t>
      </w:r>
      <w:r w:rsidR="00DC2436">
        <w:rPr>
          <w:rFonts w:asciiTheme="majorHAnsi" w:hAnsiTheme="majorHAnsi" w:cstheme="majorHAnsi"/>
        </w:rPr>
        <w:t>in tehničnih karakteristik</w:t>
      </w:r>
      <w:r w:rsidR="003D22C1">
        <w:rPr>
          <w:rFonts w:asciiTheme="majorHAnsi" w:hAnsiTheme="majorHAnsi" w:cstheme="majorHAnsi"/>
        </w:rPr>
        <w:t xml:space="preserve"> ter trgovske znamke</w:t>
      </w:r>
      <w:r w:rsidR="008E63B1">
        <w:rPr>
          <w:rFonts w:asciiTheme="majorHAnsi" w:hAnsiTheme="majorHAnsi" w:cstheme="majorHAnsi"/>
        </w:rPr>
        <w:t xml:space="preserve"> </w:t>
      </w:r>
      <w:r w:rsidR="00837E64">
        <w:rPr>
          <w:rFonts w:asciiTheme="majorHAnsi" w:hAnsiTheme="majorHAnsi" w:cstheme="majorHAnsi"/>
        </w:rPr>
        <w:t>kot je</w:t>
      </w:r>
      <w:r w:rsidR="00EF0370">
        <w:rPr>
          <w:rFonts w:asciiTheme="majorHAnsi" w:hAnsiTheme="majorHAnsi" w:cstheme="majorHAnsi"/>
        </w:rPr>
        <w:t xml:space="preserve"> bilo</w:t>
      </w:r>
      <w:r w:rsidR="00837E64">
        <w:rPr>
          <w:rFonts w:asciiTheme="majorHAnsi" w:hAnsiTheme="majorHAnsi" w:cstheme="majorHAnsi"/>
        </w:rPr>
        <w:t xml:space="preserve"> blago </w:t>
      </w:r>
      <w:r w:rsidR="0090792D">
        <w:rPr>
          <w:rFonts w:asciiTheme="majorHAnsi" w:hAnsiTheme="majorHAnsi" w:cstheme="majorHAnsi"/>
        </w:rPr>
        <w:t>N</w:t>
      </w:r>
      <w:r w:rsidR="00837E64">
        <w:rPr>
          <w:rFonts w:asciiTheme="majorHAnsi" w:hAnsiTheme="majorHAnsi" w:cstheme="majorHAnsi"/>
        </w:rPr>
        <w:t>aročnika</w:t>
      </w:r>
      <w:r w:rsidR="00837E64" w:rsidRPr="00B85699">
        <w:rPr>
          <w:rFonts w:asciiTheme="majorHAnsi" w:hAnsiTheme="majorHAnsi" w:cstheme="majorHAnsi"/>
        </w:rPr>
        <w:t>,</w:t>
      </w:r>
      <w:r w:rsidR="001D4E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837E64" w:rsidRPr="00B85699">
        <w:rPr>
          <w:rFonts w:asciiTheme="majorHAnsi" w:hAnsiTheme="majorHAnsi" w:cstheme="majorHAnsi"/>
        </w:rPr>
        <w:t xml:space="preserve">zaračuna </w:t>
      </w:r>
      <w:r w:rsidRPr="00B85699">
        <w:rPr>
          <w:rFonts w:asciiTheme="majorHAnsi" w:hAnsiTheme="majorHAnsi" w:cstheme="majorHAnsi"/>
        </w:rPr>
        <w:t xml:space="preserve">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Pr="00B85699">
        <w:rPr>
          <w:rFonts w:asciiTheme="majorHAnsi" w:hAnsiTheme="majorHAnsi" w:cstheme="majorHAnsi"/>
        </w:rPr>
        <w:t xml:space="preserve">skladiščenja in </w:t>
      </w:r>
      <w:r w:rsidR="005F4DD6" w:rsidRPr="00B85699">
        <w:rPr>
          <w:rFonts w:asciiTheme="majorHAnsi" w:hAnsiTheme="majorHAnsi" w:cstheme="majorHAnsi"/>
        </w:rPr>
        <w:t xml:space="preserve">obnavljanja </w:t>
      </w:r>
      <w:r w:rsidRPr="00B85699">
        <w:rPr>
          <w:rFonts w:asciiTheme="majorHAnsi" w:hAnsiTheme="majorHAnsi" w:cstheme="majorHAnsi"/>
        </w:rPr>
        <w:t>blaga</w:t>
      </w:r>
      <w:r w:rsidR="00EC4170" w:rsidRPr="00B85699">
        <w:rPr>
          <w:rFonts w:asciiTheme="majorHAnsi" w:hAnsiTheme="majorHAnsi" w:cstheme="majorHAnsi"/>
        </w:rPr>
        <w:t>.</w:t>
      </w:r>
      <w:r w:rsidRPr="00B85699">
        <w:rPr>
          <w:rFonts w:asciiTheme="majorHAnsi" w:hAnsiTheme="majorHAnsi" w:cstheme="majorHAnsi"/>
        </w:rPr>
        <w:t xml:space="preserve"> </w:t>
      </w:r>
    </w:p>
    <w:p w14:paraId="68285087" w14:textId="77777777" w:rsidR="001D4E50" w:rsidRPr="00B85699" w:rsidRDefault="001D4E50" w:rsidP="001D213E">
      <w:pPr>
        <w:pStyle w:val="Odstavekseznama"/>
        <w:ind w:left="567"/>
        <w:rPr>
          <w:rFonts w:asciiTheme="majorHAnsi" w:hAnsiTheme="majorHAnsi" w:cstheme="majorHAnsi"/>
        </w:rPr>
      </w:pPr>
    </w:p>
    <w:p w14:paraId="6DA63943" w14:textId="3C8C819B" w:rsidR="001D4E50" w:rsidRPr="006E7EF8" w:rsidRDefault="00EC4170" w:rsidP="001D213E">
      <w:pPr>
        <w:pStyle w:val="Odstavekseznama"/>
        <w:numPr>
          <w:ilvl w:val="0"/>
          <w:numId w:val="11"/>
        </w:numPr>
        <w:ind w:left="567"/>
        <w:rPr>
          <w:rFonts w:asciiTheme="majorHAnsi" w:hAnsiTheme="majorHAnsi" w:cstheme="majorHAnsi"/>
        </w:rPr>
      </w:pPr>
      <w:r w:rsidRPr="00B85699">
        <w:rPr>
          <w:rFonts w:asciiTheme="majorHAnsi" w:hAnsiTheme="majorHAnsi" w:cstheme="majorHAnsi"/>
        </w:rPr>
        <w:lastRenderedPageBreak/>
        <w:t xml:space="preserve">če je </w:t>
      </w:r>
      <w:r w:rsidR="008822B0" w:rsidRPr="00B85699">
        <w:rPr>
          <w:rFonts w:asciiTheme="majorHAnsi" w:hAnsiTheme="majorHAnsi" w:cstheme="majorHAnsi"/>
        </w:rPr>
        <w:t>b</w:t>
      </w:r>
      <w:r w:rsidR="002554FE" w:rsidRPr="00B85699">
        <w:rPr>
          <w:rFonts w:asciiTheme="majorHAnsi" w:hAnsiTheme="majorHAnsi" w:cstheme="majorHAnsi"/>
        </w:rPr>
        <w:t xml:space="preserve">lago skladiščeno z </w:t>
      </w:r>
      <w:r w:rsidR="00AD7BDF" w:rsidRPr="00B85699">
        <w:rPr>
          <w:rFonts w:asciiTheme="majorHAnsi" w:hAnsiTheme="majorHAnsi" w:cstheme="majorHAnsi"/>
        </w:rPr>
        <w:t xml:space="preserve">blagom </w:t>
      </w:r>
      <w:r w:rsidR="002554FE" w:rsidRPr="00B85699">
        <w:rPr>
          <w:rFonts w:asciiTheme="majorHAnsi" w:hAnsiTheme="majorHAnsi" w:cstheme="majorHAnsi"/>
        </w:rPr>
        <w:t>drugi</w:t>
      </w:r>
      <w:r w:rsidR="00AD7BDF" w:rsidRPr="00B85699">
        <w:rPr>
          <w:rFonts w:asciiTheme="majorHAnsi" w:hAnsiTheme="majorHAnsi" w:cstheme="majorHAnsi"/>
        </w:rPr>
        <w:t>h</w:t>
      </w:r>
      <w:r w:rsidR="002554FE" w:rsidRPr="00B85699">
        <w:rPr>
          <w:rFonts w:asciiTheme="majorHAnsi" w:hAnsiTheme="majorHAnsi" w:cstheme="majorHAnsi"/>
        </w:rPr>
        <w:t xml:space="preserve"> položnik</w:t>
      </w:r>
      <w:r w:rsidR="00AD7BDF" w:rsidRPr="00B85699">
        <w:rPr>
          <w:rFonts w:asciiTheme="majorHAnsi" w:hAnsiTheme="majorHAnsi" w:cstheme="majorHAnsi"/>
        </w:rPr>
        <w:t>ov</w:t>
      </w:r>
      <w:r w:rsidR="002554FE" w:rsidRPr="00B85699">
        <w:rPr>
          <w:rFonts w:asciiTheme="majorHAnsi" w:hAnsiTheme="majorHAnsi" w:cstheme="majorHAnsi"/>
        </w:rPr>
        <w:t xml:space="preserve"> in se blag</w:t>
      </w:r>
      <w:r w:rsidR="0077413D" w:rsidRPr="00B85699">
        <w:rPr>
          <w:rFonts w:asciiTheme="majorHAnsi" w:hAnsiTheme="majorHAnsi" w:cstheme="majorHAnsi"/>
        </w:rPr>
        <w:t>o ne more ločiti</w:t>
      </w:r>
      <w:r w:rsidR="002554FE" w:rsidRPr="00B85699">
        <w:rPr>
          <w:rFonts w:asciiTheme="majorHAnsi" w:hAnsiTheme="majorHAnsi" w:cstheme="majorHAnsi"/>
        </w:rPr>
        <w:t xml:space="preserve"> </w:t>
      </w:r>
      <w:r w:rsidR="00F86146" w:rsidRPr="00B85699">
        <w:rPr>
          <w:rFonts w:asciiTheme="majorHAnsi" w:hAnsiTheme="majorHAnsi" w:cstheme="majorHAnsi"/>
        </w:rPr>
        <w:t xml:space="preserve">in </w:t>
      </w:r>
      <w:r w:rsidR="00746D50" w:rsidRPr="00B85699">
        <w:rPr>
          <w:rFonts w:asciiTheme="majorHAnsi" w:hAnsiTheme="majorHAnsi" w:cstheme="majorHAnsi"/>
        </w:rPr>
        <w:t xml:space="preserve">je blago, ki ga v okviru obnavljanja zagotovi </w:t>
      </w:r>
      <w:r w:rsidR="0090792D" w:rsidRPr="00B85699">
        <w:rPr>
          <w:rFonts w:asciiTheme="majorHAnsi" w:hAnsiTheme="majorHAnsi" w:cstheme="majorHAnsi"/>
        </w:rPr>
        <w:t>I</w:t>
      </w:r>
      <w:r w:rsidR="00746D50" w:rsidRPr="00B85699">
        <w:rPr>
          <w:rFonts w:asciiTheme="majorHAnsi" w:hAnsiTheme="majorHAnsi" w:cstheme="majorHAnsi"/>
        </w:rPr>
        <w:t>zvajalec</w:t>
      </w:r>
      <w:r w:rsidR="00AD7BDF" w:rsidRPr="00B85699">
        <w:rPr>
          <w:rFonts w:asciiTheme="majorHAnsi" w:hAnsiTheme="majorHAnsi" w:cstheme="majorHAnsi"/>
        </w:rPr>
        <w:t>,</w:t>
      </w:r>
      <w:r w:rsidR="00746D50" w:rsidRPr="00B85699">
        <w:rPr>
          <w:rFonts w:asciiTheme="majorHAnsi" w:hAnsiTheme="majorHAnsi" w:cstheme="majorHAnsi"/>
        </w:rPr>
        <w:t xml:space="preserve"> iste vrste, enake trgovske </w:t>
      </w:r>
      <w:r w:rsidR="00745C56">
        <w:rPr>
          <w:rFonts w:asciiTheme="majorHAnsi" w:hAnsiTheme="majorHAnsi" w:cstheme="majorHAnsi"/>
        </w:rPr>
        <w:t>kakovosti</w:t>
      </w:r>
      <w:r w:rsidR="00745C56" w:rsidRPr="00B85699">
        <w:rPr>
          <w:rFonts w:asciiTheme="majorHAnsi" w:hAnsiTheme="majorHAnsi" w:cstheme="majorHAnsi"/>
        </w:rPr>
        <w:t xml:space="preserve"> </w:t>
      </w:r>
      <w:r w:rsidR="00746D50" w:rsidRPr="00B85699">
        <w:rPr>
          <w:rFonts w:asciiTheme="majorHAnsi" w:hAnsiTheme="majorHAnsi" w:cstheme="majorHAnsi"/>
        </w:rPr>
        <w:t>in tehničnih karakteristik</w:t>
      </w:r>
      <w:r w:rsidR="003D22C1">
        <w:rPr>
          <w:rFonts w:asciiTheme="majorHAnsi" w:hAnsiTheme="majorHAnsi" w:cstheme="majorHAnsi"/>
        </w:rPr>
        <w:t xml:space="preserve"> ter trgovske znamke</w:t>
      </w:r>
      <w:r w:rsidR="00746D50" w:rsidRPr="00B85699">
        <w:rPr>
          <w:rFonts w:asciiTheme="majorHAnsi" w:hAnsiTheme="majorHAnsi" w:cstheme="majorHAnsi"/>
        </w:rPr>
        <w:t xml:space="preserve"> kot je </w:t>
      </w:r>
      <w:r w:rsidR="00EF0370">
        <w:rPr>
          <w:rFonts w:asciiTheme="majorHAnsi" w:hAnsiTheme="majorHAnsi" w:cstheme="majorHAnsi"/>
        </w:rPr>
        <w:t xml:space="preserve">bilo </w:t>
      </w:r>
      <w:r w:rsidR="00746D50" w:rsidRPr="00B85699">
        <w:rPr>
          <w:rFonts w:asciiTheme="majorHAnsi" w:hAnsiTheme="majorHAnsi" w:cstheme="majorHAnsi"/>
        </w:rPr>
        <w:t xml:space="preserve">blago </w:t>
      </w:r>
      <w:r w:rsidR="0090792D" w:rsidRPr="00B85699">
        <w:rPr>
          <w:rFonts w:asciiTheme="majorHAnsi" w:hAnsiTheme="majorHAnsi" w:cstheme="majorHAnsi"/>
        </w:rPr>
        <w:t>N</w:t>
      </w:r>
      <w:r w:rsidR="00746D50" w:rsidRPr="00B85699">
        <w:rPr>
          <w:rFonts w:asciiTheme="majorHAnsi" w:hAnsiTheme="majorHAnsi" w:cstheme="majorHAnsi"/>
        </w:rPr>
        <w:t>aročnika</w:t>
      </w:r>
      <w:r w:rsidR="003D22C1" w:rsidRPr="003D22C1">
        <w:rPr>
          <w:rFonts w:asciiTheme="majorHAnsi" w:hAnsiTheme="majorHAnsi" w:cstheme="majorHAnsi"/>
        </w:rPr>
        <w:t xml:space="preserve"> </w:t>
      </w:r>
      <w:r w:rsidR="003D22C1" w:rsidRPr="00B85699">
        <w:rPr>
          <w:rFonts w:asciiTheme="majorHAnsi" w:hAnsiTheme="majorHAnsi" w:cstheme="majorHAnsi"/>
        </w:rPr>
        <w:t>pred obnavljanjem ter ostane davčna osnova nespremenjena in obnovitev blaga ni predmet DDV</w:t>
      </w:r>
      <w:r w:rsidR="00746D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746D50" w:rsidRPr="00B85699">
        <w:rPr>
          <w:rFonts w:asciiTheme="majorHAnsi" w:hAnsiTheme="majorHAnsi" w:cstheme="majorHAnsi"/>
        </w:rPr>
        <w:t xml:space="preserve">zaračuna strošek </w:t>
      </w:r>
      <w:r w:rsidR="00AD7BDF" w:rsidRPr="00B85699">
        <w:rPr>
          <w:rFonts w:asciiTheme="majorHAnsi" w:hAnsiTheme="majorHAnsi" w:cstheme="majorHAnsi"/>
        </w:rPr>
        <w:t>storitv</w:t>
      </w:r>
      <w:r w:rsidR="00443CBC">
        <w:rPr>
          <w:rFonts w:asciiTheme="majorHAnsi" w:hAnsiTheme="majorHAnsi" w:cstheme="majorHAnsi"/>
        </w:rPr>
        <w:t>e</w:t>
      </w:r>
      <w:r w:rsidR="00AD7BDF" w:rsidRPr="00B85699">
        <w:rPr>
          <w:rFonts w:asciiTheme="majorHAnsi" w:hAnsiTheme="majorHAnsi" w:cstheme="majorHAnsi"/>
        </w:rPr>
        <w:t xml:space="preserve"> </w:t>
      </w:r>
      <w:r w:rsidR="00746D50" w:rsidRPr="002929E9">
        <w:rPr>
          <w:rFonts w:asciiTheme="majorHAnsi" w:hAnsiTheme="majorHAnsi" w:cstheme="majorHAnsi"/>
        </w:rPr>
        <w:t>skladiščenj</w:t>
      </w:r>
      <w:r w:rsidR="00746D50">
        <w:rPr>
          <w:rFonts w:asciiTheme="majorHAnsi" w:hAnsiTheme="majorHAnsi" w:cstheme="majorHAnsi"/>
        </w:rPr>
        <w:t>a</w:t>
      </w:r>
      <w:r w:rsidR="00746D50" w:rsidRPr="002929E9">
        <w:rPr>
          <w:rFonts w:asciiTheme="majorHAnsi" w:hAnsiTheme="majorHAnsi" w:cstheme="majorHAnsi"/>
        </w:rPr>
        <w:t xml:space="preserve"> in </w:t>
      </w:r>
      <w:r w:rsidR="00746D50">
        <w:rPr>
          <w:rFonts w:asciiTheme="majorHAnsi" w:hAnsiTheme="majorHAnsi" w:cstheme="majorHAnsi"/>
        </w:rPr>
        <w:t>obnavljanja</w:t>
      </w:r>
      <w:r w:rsidR="00746D50" w:rsidRPr="002929E9">
        <w:rPr>
          <w:rFonts w:asciiTheme="majorHAnsi" w:hAnsiTheme="majorHAnsi" w:cstheme="majorHAnsi"/>
        </w:rPr>
        <w:t xml:space="preserve"> blaga</w:t>
      </w:r>
      <w:r>
        <w:rPr>
          <w:rFonts w:asciiTheme="majorHAnsi" w:hAnsiTheme="majorHAnsi" w:cstheme="majorHAnsi"/>
        </w:rPr>
        <w:t>.</w:t>
      </w:r>
    </w:p>
    <w:p w14:paraId="1CEFA099" w14:textId="77777777" w:rsidR="00A26830" w:rsidRDefault="00A26830" w:rsidP="001D213E">
      <w:pPr>
        <w:pStyle w:val="Odstavekseznama"/>
        <w:ind w:left="567"/>
        <w:rPr>
          <w:rFonts w:asciiTheme="majorHAnsi" w:hAnsiTheme="majorHAnsi" w:cstheme="majorHAnsi"/>
        </w:rPr>
      </w:pPr>
    </w:p>
    <w:p w14:paraId="2FF0DEBB" w14:textId="23B8E62D" w:rsidR="002554FE"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v</w:t>
      </w:r>
      <w:r w:rsidR="001D4E50" w:rsidRPr="006E7EF8">
        <w:rPr>
          <w:rFonts w:asciiTheme="majorHAnsi" w:hAnsiTheme="majorHAnsi" w:cstheme="majorHAnsi"/>
        </w:rPr>
        <w:t xml:space="preserve"> kolikor niso izpolnjeni </w:t>
      </w:r>
      <w:r w:rsidR="00AD7BDF">
        <w:rPr>
          <w:rFonts w:asciiTheme="majorHAnsi" w:hAnsiTheme="majorHAnsi" w:cstheme="majorHAnsi"/>
        </w:rPr>
        <w:t xml:space="preserve">vsi </w:t>
      </w:r>
      <w:r w:rsidR="001D4E50" w:rsidRPr="006E7EF8">
        <w:rPr>
          <w:rFonts w:asciiTheme="majorHAnsi" w:hAnsiTheme="majorHAnsi" w:cstheme="majorHAnsi"/>
        </w:rPr>
        <w:t xml:space="preserve">pogoji iz </w:t>
      </w:r>
      <w:r w:rsidR="002554FE" w:rsidRPr="006E7EF8">
        <w:rPr>
          <w:rFonts w:asciiTheme="majorHAnsi" w:hAnsiTheme="majorHAnsi" w:cstheme="majorHAnsi"/>
        </w:rPr>
        <w:t>1. ali 2. točke tega</w:t>
      </w:r>
      <w:r w:rsidR="001D4E50" w:rsidRPr="006E7EF8">
        <w:rPr>
          <w:rFonts w:asciiTheme="majorHAnsi" w:hAnsiTheme="majorHAnsi" w:cstheme="majorHAnsi"/>
        </w:rPr>
        <w:t xml:space="preserve"> odstavka, se obnavljanje blaga izvede kot</w:t>
      </w:r>
      <w:r w:rsidR="006F6824">
        <w:rPr>
          <w:rFonts w:asciiTheme="majorHAnsi" w:hAnsiTheme="majorHAnsi" w:cstheme="majorHAnsi"/>
        </w:rPr>
        <w:t xml:space="preserve"> hkratna</w:t>
      </w:r>
      <w:r w:rsidR="001D4E50" w:rsidRPr="006E7EF8">
        <w:rPr>
          <w:rFonts w:asciiTheme="majorHAnsi" w:hAnsiTheme="majorHAnsi" w:cstheme="majorHAnsi"/>
        </w:rPr>
        <w:t xml:space="preserve"> prodaj</w:t>
      </w:r>
      <w:r w:rsidR="000207D9" w:rsidRPr="006E7EF8">
        <w:rPr>
          <w:rFonts w:asciiTheme="majorHAnsi" w:hAnsiTheme="majorHAnsi" w:cstheme="majorHAnsi"/>
        </w:rPr>
        <w:t>a</w:t>
      </w:r>
      <w:r w:rsidR="001D4E50" w:rsidRPr="006E7EF8">
        <w:rPr>
          <w:rFonts w:asciiTheme="majorHAnsi" w:hAnsiTheme="majorHAnsi" w:cstheme="majorHAnsi"/>
        </w:rPr>
        <w:t xml:space="preserve"> in nakup blaga (</w:t>
      </w:r>
      <w:r w:rsidR="00A86475">
        <w:rPr>
          <w:rFonts w:asciiTheme="majorHAnsi" w:hAnsiTheme="majorHAnsi" w:cstheme="majorHAnsi"/>
        </w:rPr>
        <w:t xml:space="preserve">tj. </w:t>
      </w:r>
      <w:r w:rsidR="00092D21">
        <w:rPr>
          <w:rFonts w:asciiTheme="majorHAnsi" w:hAnsiTheme="majorHAnsi" w:cstheme="majorHAnsi"/>
        </w:rPr>
        <w:t>N</w:t>
      </w:r>
      <w:r w:rsidR="001D4E50" w:rsidRPr="006E7EF8">
        <w:rPr>
          <w:rFonts w:asciiTheme="majorHAnsi" w:hAnsiTheme="majorHAnsi" w:cstheme="majorHAnsi"/>
        </w:rPr>
        <w:t xml:space="preserve">aročnik </w:t>
      </w:r>
      <w:r w:rsidR="001D213E">
        <w:rPr>
          <w:rFonts w:asciiTheme="majorHAnsi" w:hAnsiTheme="majorHAnsi" w:cstheme="majorHAnsi"/>
        </w:rPr>
        <w:t>I</w:t>
      </w:r>
      <w:r w:rsidR="001D4E50" w:rsidRPr="006E7EF8">
        <w:rPr>
          <w:rFonts w:asciiTheme="majorHAnsi" w:hAnsiTheme="majorHAnsi" w:cstheme="majorHAnsi"/>
        </w:rPr>
        <w:t xml:space="preserve">zvajalcu proda </w:t>
      </w:r>
      <w:r w:rsidR="00AD7BDF">
        <w:rPr>
          <w:rFonts w:asciiTheme="majorHAnsi" w:hAnsiTheme="majorHAnsi" w:cstheme="majorHAnsi"/>
        </w:rPr>
        <w:t xml:space="preserve">skladiščeno </w:t>
      </w:r>
      <w:r w:rsidR="001D4E50" w:rsidRPr="006E7EF8">
        <w:rPr>
          <w:rFonts w:asciiTheme="majorHAnsi" w:hAnsiTheme="majorHAnsi" w:cstheme="majorHAnsi"/>
        </w:rPr>
        <w:t xml:space="preserve">blago iz rezerv ter hkrati za potrebe rezerv od </w:t>
      </w:r>
      <w:r w:rsidR="001D213E">
        <w:rPr>
          <w:rFonts w:asciiTheme="majorHAnsi" w:hAnsiTheme="majorHAnsi" w:cstheme="majorHAnsi"/>
        </w:rPr>
        <w:t>I</w:t>
      </w:r>
      <w:r w:rsidR="001D4E50" w:rsidRPr="006E7EF8">
        <w:rPr>
          <w:rFonts w:asciiTheme="majorHAnsi" w:hAnsiTheme="majorHAnsi" w:cstheme="majorHAnsi"/>
        </w:rPr>
        <w:t xml:space="preserve">zvajalca kupi </w:t>
      </w:r>
      <w:r w:rsidR="00A86475">
        <w:rPr>
          <w:rFonts w:asciiTheme="majorHAnsi" w:hAnsiTheme="majorHAnsi" w:cstheme="majorHAnsi"/>
        </w:rPr>
        <w:t xml:space="preserve">enako količino </w:t>
      </w:r>
      <w:r w:rsidR="001D4E50" w:rsidRPr="006E7EF8">
        <w:rPr>
          <w:rFonts w:asciiTheme="majorHAnsi" w:hAnsiTheme="majorHAnsi" w:cstheme="majorHAnsi"/>
        </w:rPr>
        <w:t>nov</w:t>
      </w:r>
      <w:r w:rsidR="00A86475">
        <w:rPr>
          <w:rFonts w:asciiTheme="majorHAnsi" w:hAnsiTheme="majorHAnsi" w:cstheme="majorHAnsi"/>
        </w:rPr>
        <w:t>ega</w:t>
      </w:r>
      <w:r w:rsidR="001D4E50" w:rsidRPr="006E7EF8">
        <w:rPr>
          <w:rFonts w:asciiTheme="majorHAnsi" w:hAnsiTheme="majorHAnsi" w:cstheme="majorHAnsi"/>
        </w:rPr>
        <w:t xml:space="preserve"> blag</w:t>
      </w:r>
      <w:r w:rsidR="00A86475">
        <w:rPr>
          <w:rFonts w:asciiTheme="majorHAnsi" w:hAnsiTheme="majorHAnsi" w:cstheme="majorHAnsi"/>
        </w:rPr>
        <w:t>a v kakovosti, dogovorjeni s to pogodb</w:t>
      </w:r>
      <w:r w:rsidR="001D4E50" w:rsidRPr="006E7EF8">
        <w:rPr>
          <w:rFonts w:asciiTheme="majorHAnsi" w:hAnsiTheme="majorHAnsi" w:cstheme="majorHAnsi"/>
        </w:rPr>
        <w:t>o</w:t>
      </w:r>
      <w:r w:rsidR="006F6824">
        <w:rPr>
          <w:rFonts w:asciiTheme="majorHAnsi" w:hAnsiTheme="majorHAnsi" w:cstheme="majorHAnsi"/>
        </w:rPr>
        <w:t>, tako da naročnik v nobenem trenutku ne ostane brez zaloge predmetnega blaga</w:t>
      </w:r>
      <w:r w:rsidR="001D4E50" w:rsidRPr="006E7EF8">
        <w:rPr>
          <w:rFonts w:asciiTheme="majorHAnsi" w:hAnsiTheme="majorHAnsi" w:cstheme="majorHAnsi"/>
        </w:rPr>
        <w:t>)</w:t>
      </w:r>
      <w:r w:rsidR="00A26830" w:rsidRPr="006E7EF8">
        <w:rPr>
          <w:rFonts w:asciiTheme="majorHAnsi" w:hAnsiTheme="majorHAnsi" w:cstheme="majorHAnsi"/>
        </w:rPr>
        <w:t>.</w:t>
      </w:r>
      <w:r w:rsidR="00263FD3">
        <w:rPr>
          <w:rFonts w:asciiTheme="majorHAnsi" w:hAnsiTheme="majorHAnsi" w:cstheme="majorHAnsi"/>
        </w:rPr>
        <w:t xml:space="preserve"> V nakupni in prodajni ceni so vključeni vsi odvisni stroški prodaje in nakupa</w:t>
      </w:r>
      <w:r w:rsidR="004A0A5E">
        <w:rPr>
          <w:rFonts w:asciiTheme="majorHAnsi" w:hAnsiTheme="majorHAnsi" w:cstheme="majorHAnsi"/>
        </w:rPr>
        <w:t xml:space="preserve"> (</w:t>
      </w:r>
      <w:r w:rsidR="0077485E" w:rsidRPr="0077485E">
        <w:rPr>
          <w:rFonts w:asciiTheme="majorHAnsi" w:hAnsiTheme="majorHAnsi" w:cstheme="majorHAnsi"/>
        </w:rPr>
        <w:t xml:space="preserve">npr. </w:t>
      </w:r>
      <w:r w:rsidR="0077485E" w:rsidRPr="0077485E">
        <w:rPr>
          <w:rFonts w:asciiTheme="majorHAnsi" w:hAnsiTheme="majorHAnsi" w:cstheme="majorHAnsi"/>
          <w:bCs/>
        </w:rPr>
        <w:t>strošk</w:t>
      </w:r>
      <w:r w:rsidR="0077485E">
        <w:rPr>
          <w:rFonts w:asciiTheme="majorHAnsi" w:hAnsiTheme="majorHAnsi" w:cstheme="majorHAnsi"/>
          <w:bCs/>
        </w:rPr>
        <w:t>i</w:t>
      </w:r>
      <w:r w:rsidR="0077485E" w:rsidRPr="0077485E">
        <w:rPr>
          <w:rFonts w:asciiTheme="majorHAnsi" w:hAnsiTheme="majorHAnsi" w:cstheme="majorHAnsi"/>
          <w:bCs/>
        </w:rPr>
        <w:t xml:space="preserve"> prevzema in dobave blaga, manipulacije z blagom, prevozn</w:t>
      </w:r>
      <w:r w:rsidR="0077485E">
        <w:rPr>
          <w:rFonts w:asciiTheme="majorHAnsi" w:hAnsiTheme="majorHAnsi" w:cstheme="majorHAnsi"/>
          <w:bCs/>
        </w:rPr>
        <w:t>i</w:t>
      </w:r>
      <w:r w:rsidR="0077485E" w:rsidRPr="0077485E">
        <w:rPr>
          <w:rFonts w:asciiTheme="majorHAnsi" w:hAnsiTheme="majorHAnsi" w:cstheme="majorHAnsi"/>
          <w:bCs/>
        </w:rPr>
        <w:t>, špeditersk</w:t>
      </w:r>
      <w:r w:rsidR="0077485E">
        <w:rPr>
          <w:rFonts w:asciiTheme="majorHAnsi" w:hAnsiTheme="majorHAnsi" w:cstheme="majorHAnsi"/>
          <w:bCs/>
        </w:rPr>
        <w:t>i</w:t>
      </w:r>
      <w:r w:rsidR="0077485E" w:rsidRPr="0077485E">
        <w:rPr>
          <w:rFonts w:asciiTheme="majorHAnsi" w:hAnsiTheme="majorHAnsi" w:cstheme="majorHAnsi"/>
          <w:bCs/>
        </w:rPr>
        <w:t>, carinsk</w:t>
      </w:r>
      <w:r w:rsidR="0077485E">
        <w:rPr>
          <w:rFonts w:asciiTheme="majorHAnsi" w:hAnsiTheme="majorHAnsi" w:cstheme="majorHAnsi"/>
          <w:bCs/>
        </w:rPr>
        <w:t>i</w:t>
      </w:r>
      <w:r w:rsidR="0077485E" w:rsidRPr="0077485E">
        <w:rPr>
          <w:rFonts w:asciiTheme="majorHAnsi" w:hAnsiTheme="majorHAnsi" w:cstheme="majorHAnsi"/>
          <w:bCs/>
        </w:rPr>
        <w:t xml:space="preserve"> strošk</w:t>
      </w:r>
      <w:r w:rsidR="00B85699">
        <w:rPr>
          <w:rFonts w:asciiTheme="majorHAnsi" w:hAnsiTheme="majorHAnsi" w:cstheme="majorHAnsi"/>
          <w:bCs/>
        </w:rPr>
        <w:t>i</w:t>
      </w:r>
      <w:r w:rsidR="004A0A5E">
        <w:rPr>
          <w:rFonts w:asciiTheme="majorHAnsi" w:hAnsiTheme="majorHAnsi" w:cstheme="majorHAnsi"/>
        </w:rPr>
        <w:t>)</w:t>
      </w:r>
      <w:r w:rsidR="008D24B4">
        <w:rPr>
          <w:rFonts w:asciiTheme="majorHAnsi" w:hAnsiTheme="majorHAnsi" w:cstheme="majorHAnsi"/>
        </w:rPr>
        <w:t>.</w:t>
      </w:r>
    </w:p>
    <w:p w14:paraId="5FAD7536" w14:textId="77777777" w:rsidR="00114D99" w:rsidRPr="00114D99" w:rsidRDefault="00114D99" w:rsidP="00114D99">
      <w:pPr>
        <w:pStyle w:val="Odstavekseznama"/>
        <w:rPr>
          <w:rFonts w:asciiTheme="majorHAnsi" w:hAnsiTheme="majorHAnsi" w:cstheme="majorHAnsi"/>
        </w:rPr>
      </w:pPr>
    </w:p>
    <w:p w14:paraId="469D7AE8" w14:textId="77777777" w:rsidR="006E7EF8" w:rsidRDefault="006E7EF8" w:rsidP="001D4E50">
      <w:pPr>
        <w:rPr>
          <w:rStyle w:val="Pripombasklic"/>
        </w:rPr>
      </w:pPr>
    </w:p>
    <w:p w14:paraId="2281015B" w14:textId="358531D6"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w:t>
      </w:r>
      <w:r w:rsidR="00B84E73">
        <w:rPr>
          <w:rFonts w:asciiTheme="majorHAnsi" w:hAnsiTheme="majorHAnsi" w:cstheme="majorHAnsi"/>
        </w:rPr>
        <w:t>- OBR-2.18_Vrsta in opis predmeta</w:t>
      </w:r>
      <w:r w:rsidR="00DE504D">
        <w:rPr>
          <w:rFonts w:asciiTheme="majorHAnsi" w:hAnsiTheme="majorHAnsi" w:cstheme="majorHAnsi"/>
        </w:rPr>
        <w:t>)</w:t>
      </w:r>
      <w:r>
        <w:rPr>
          <w:rFonts w:asciiTheme="majorHAnsi" w:hAnsiTheme="majorHAnsi" w:cstheme="majorHAnsi"/>
        </w:rPr>
        <w:t>.</w:t>
      </w:r>
    </w:p>
    <w:p w14:paraId="4A1DC930" w14:textId="21C443FF" w:rsidR="001D4E50" w:rsidRDefault="001D4E50" w:rsidP="001D4E50">
      <w:pPr>
        <w:rPr>
          <w:rFonts w:asciiTheme="majorHAnsi" w:hAnsiTheme="majorHAnsi" w:cstheme="majorHAnsi"/>
        </w:rPr>
      </w:pPr>
    </w:p>
    <w:p w14:paraId="688ED236" w14:textId="73450489" w:rsidR="00925960" w:rsidRDefault="00925960" w:rsidP="00925960">
      <w:pPr>
        <w:rPr>
          <w:rFonts w:cs="Arial"/>
          <w:i/>
          <w:color w:val="D0CECE" w:themeColor="background2" w:themeShade="E6"/>
          <w:sz w:val="18"/>
          <w:szCs w:val="18"/>
        </w:rPr>
      </w:pPr>
      <w:r>
        <w:rPr>
          <w:rFonts w:asciiTheme="majorHAnsi" w:hAnsiTheme="majorHAnsi" w:cstheme="majorHAnsi"/>
        </w:rPr>
        <w:t xml:space="preserve">Pogodbeni stranki se dogovorita, da bo </w:t>
      </w:r>
      <w:r w:rsidR="00D25241">
        <w:rPr>
          <w:rFonts w:asciiTheme="majorHAnsi" w:hAnsiTheme="majorHAnsi" w:cstheme="majorHAnsi"/>
        </w:rPr>
        <w:t xml:space="preserve">izvajalec, </w:t>
      </w:r>
      <w:r>
        <w:rPr>
          <w:rFonts w:asciiTheme="majorHAnsi" w:hAnsiTheme="majorHAnsi" w:cstheme="majorHAnsi"/>
        </w:rPr>
        <w:t>zaradi lažjega obnavljanja</w:t>
      </w:r>
      <w:r w:rsidR="00D25241">
        <w:rPr>
          <w:rFonts w:asciiTheme="majorHAnsi" w:hAnsiTheme="majorHAnsi" w:cstheme="majorHAnsi"/>
        </w:rPr>
        <w:t xml:space="preserve">, </w:t>
      </w:r>
      <w:r>
        <w:rPr>
          <w:rFonts w:asciiTheme="majorHAnsi" w:hAnsiTheme="majorHAnsi" w:cstheme="majorHAnsi"/>
        </w:rPr>
        <w:t xml:space="preserve">za čas  skladiščenja, del vode hranil v embalirani obliki, ostalo vodo </w:t>
      </w:r>
      <w:r w:rsidR="00D25241">
        <w:rPr>
          <w:rFonts w:asciiTheme="majorHAnsi" w:hAnsiTheme="majorHAnsi" w:cstheme="majorHAnsi"/>
        </w:rPr>
        <w:t xml:space="preserve">pa </w:t>
      </w:r>
      <w:r>
        <w:rPr>
          <w:rFonts w:asciiTheme="majorHAnsi" w:hAnsiTheme="majorHAnsi" w:cstheme="majorHAnsi"/>
        </w:rPr>
        <w:t>bo, na poziv naročnika, napolni</w:t>
      </w:r>
      <w:r w:rsidR="00D25241">
        <w:rPr>
          <w:rFonts w:asciiTheme="majorHAnsi" w:hAnsiTheme="majorHAnsi" w:cstheme="majorHAnsi"/>
        </w:rPr>
        <w:t>l</w:t>
      </w:r>
      <w:r w:rsidR="00D06AB8">
        <w:rPr>
          <w:rFonts w:asciiTheme="majorHAnsi" w:hAnsiTheme="majorHAnsi" w:cstheme="majorHAnsi"/>
        </w:rPr>
        <w:t xml:space="preserve"> v embalažo. </w:t>
      </w:r>
      <w:r>
        <w:rPr>
          <w:rFonts w:asciiTheme="majorHAnsi" w:hAnsiTheme="majorHAnsi" w:cstheme="majorHAnsi"/>
        </w:rPr>
        <w:t>Količine embalirane vode in količine vode z obveznostjo polnjena po vrstah pakiranj so določene v Prilogi 1 k tej pogodbi</w:t>
      </w:r>
      <w:r>
        <w:rPr>
          <w:rFonts w:cs="Arial"/>
          <w:i/>
          <w:color w:val="D0CECE" w:themeColor="background2" w:themeShade="E6"/>
          <w:sz w:val="18"/>
          <w:szCs w:val="18"/>
        </w:rPr>
        <w:t>.</w:t>
      </w:r>
    </w:p>
    <w:p w14:paraId="4A234A24" w14:textId="77777777" w:rsidR="00925960" w:rsidRDefault="00925960" w:rsidP="00925960">
      <w:pPr>
        <w:rPr>
          <w:rFonts w:cs="Arial"/>
          <w:i/>
          <w:color w:val="D0CECE" w:themeColor="background2" w:themeShade="E6"/>
          <w:sz w:val="18"/>
          <w:szCs w:val="18"/>
        </w:rPr>
      </w:pPr>
      <w:r>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velja samo za izvajalce z lastno polnilnico in ustrezno koncesijo države</w:t>
      </w:r>
      <w:r>
        <w:rPr>
          <w:rFonts w:cs="Arial"/>
          <w:i/>
          <w:color w:val="D0CECE" w:themeColor="background2" w:themeShade="E6"/>
          <w:sz w:val="18"/>
          <w:szCs w:val="18"/>
        </w:rPr>
        <w:t>)</w:t>
      </w:r>
    </w:p>
    <w:p w14:paraId="01715E1D" w14:textId="540B9474" w:rsidR="00925960" w:rsidRDefault="00925960" w:rsidP="001D4E50">
      <w:pPr>
        <w:rPr>
          <w:rFonts w:asciiTheme="majorHAnsi" w:hAnsiTheme="majorHAnsi" w:cstheme="majorHAnsi"/>
        </w:rPr>
      </w:pPr>
    </w:p>
    <w:p w14:paraId="60C86661" w14:textId="77777777" w:rsidR="00FE558C" w:rsidRDefault="00FE558C" w:rsidP="00FE558C">
      <w:pPr>
        <w:rPr>
          <w:rFonts w:ascii="Calibri" w:hAnsi="Calibri"/>
        </w:rPr>
      </w:pPr>
      <w:r>
        <w:t xml:space="preserve">V primeru, da bi v času trajanja te pogodbe prišlo do kakršnih koli tehničnih težav na polnilni liniji izvajalca (npr. </w:t>
      </w:r>
      <w:proofErr w:type="spellStart"/>
      <w:r>
        <w:t>strojelom</w:t>
      </w:r>
      <w:proofErr w:type="spellEnd"/>
      <w:r>
        <w:t>, okvare, izredna zaustavitev proizvodnje ipd.) ali do bistveno spremenjenih tržnih razmer, lahko pogodbeni stranki za čas trajanja takšnih okoliščin soglasno dogovorita novo, začasno razmerje med napolnjeno vodo in vodo z obveznostjo polnjenja.</w:t>
      </w:r>
    </w:p>
    <w:p w14:paraId="030C8709" w14:textId="77777777" w:rsidR="00FE558C" w:rsidRDefault="00FE558C" w:rsidP="00FE558C">
      <w:r>
        <w:t>Za tehnične težave na polnilni liniji se štejejo zlasti naslednje okoliščine:</w:t>
      </w:r>
    </w:p>
    <w:p w14:paraId="12A5180C" w14:textId="77777777" w:rsidR="00FE558C" w:rsidRDefault="00FE558C" w:rsidP="00FE558C">
      <w:pPr>
        <w:numPr>
          <w:ilvl w:val="0"/>
          <w:numId w:val="36"/>
        </w:numPr>
        <w:jc w:val="left"/>
      </w:pPr>
      <w:r>
        <w:t xml:space="preserve">okvare ključnih proizvodnih naprav (npr. polnilnih glav, zapiralnih enot, transportnih trakov, </w:t>
      </w:r>
      <w:proofErr w:type="spellStart"/>
      <w:r>
        <w:t>etiketirk</w:t>
      </w:r>
      <w:proofErr w:type="spellEnd"/>
      <w:r>
        <w:t xml:space="preserve"> ipd.),</w:t>
      </w:r>
    </w:p>
    <w:p w14:paraId="62984B8B" w14:textId="77777777" w:rsidR="00FE558C" w:rsidRDefault="00FE558C" w:rsidP="00FE558C">
      <w:pPr>
        <w:numPr>
          <w:ilvl w:val="0"/>
          <w:numId w:val="36"/>
        </w:numPr>
        <w:jc w:val="left"/>
      </w:pPr>
      <w:r>
        <w:t>nujna redna ali izredna vzdrževalna dela, ki zahtevajo zaustavitev proizvodnje za več kot 24 ur,</w:t>
      </w:r>
    </w:p>
    <w:p w14:paraId="0796F368" w14:textId="77777777" w:rsidR="00FE558C" w:rsidRDefault="00FE558C" w:rsidP="00FE558C">
      <w:pPr>
        <w:numPr>
          <w:ilvl w:val="0"/>
          <w:numId w:val="36"/>
        </w:numPr>
        <w:jc w:val="left"/>
      </w:pPr>
      <w:r>
        <w:t>zamude pri dobavi bistvenih rezervnih delov, ki preprečujejo pravočasno odpravo okvar,</w:t>
      </w:r>
    </w:p>
    <w:p w14:paraId="4504A370" w14:textId="77777777" w:rsidR="00FE558C" w:rsidRDefault="00FE558C" w:rsidP="00FE558C">
      <w:pPr>
        <w:numPr>
          <w:ilvl w:val="0"/>
          <w:numId w:val="36"/>
        </w:numPr>
        <w:jc w:val="left"/>
      </w:pPr>
      <w:r>
        <w:t>tehnične nepravilnosti, ki vplivajo na kakovost in varnost proizvodov (npr. kontaminacija, nepravilno zapiranje embalaže),</w:t>
      </w:r>
    </w:p>
    <w:p w14:paraId="5DFEE48A" w14:textId="77777777" w:rsidR="00FE558C" w:rsidRDefault="00FE558C" w:rsidP="00FE558C">
      <w:pPr>
        <w:numPr>
          <w:ilvl w:val="0"/>
          <w:numId w:val="36"/>
        </w:numPr>
        <w:jc w:val="left"/>
      </w:pPr>
      <w:r>
        <w:t>škoda na proizvodnih zmogljivostih zaradi višje sile (npr. požar, poplava, potres).</w:t>
      </w:r>
    </w:p>
    <w:p w14:paraId="16926EB5" w14:textId="77777777" w:rsidR="00FE558C" w:rsidRDefault="00FE558C" w:rsidP="00FE558C">
      <w:pPr>
        <w:rPr>
          <w:rFonts w:eastAsiaTheme="minorHAnsi"/>
        </w:rPr>
      </w:pPr>
      <w:r>
        <w:t>Poleg navedenega lahko razlog za dogovor o spremembi razmerja predstavljajo tudi druge vnaprej predvidljive okoliščine, ki lahko bistveno vplivajo na izvajanje pogodbenih obveznosti, in sicer:</w:t>
      </w:r>
    </w:p>
    <w:p w14:paraId="0AADD0CD" w14:textId="77777777" w:rsidR="00FE558C" w:rsidRDefault="00FE558C" w:rsidP="00FE558C">
      <w:pPr>
        <w:numPr>
          <w:ilvl w:val="0"/>
          <w:numId w:val="37"/>
        </w:numPr>
        <w:jc w:val="left"/>
      </w:pPr>
      <w:r>
        <w:t>motnje v logistiki ali transportu (npr. odpovedi prevozov, stavke, prometne zapore),</w:t>
      </w:r>
    </w:p>
    <w:p w14:paraId="4930010B" w14:textId="77777777" w:rsidR="00FE558C" w:rsidRDefault="00FE558C" w:rsidP="00FE558C">
      <w:pPr>
        <w:numPr>
          <w:ilvl w:val="0"/>
          <w:numId w:val="37"/>
        </w:numPr>
        <w:jc w:val="left"/>
      </w:pPr>
      <w:r>
        <w:t>sezonska nihanja v povpraševanju ali upad potreb po napolnjeni vodi,</w:t>
      </w:r>
    </w:p>
    <w:p w14:paraId="51A4E227" w14:textId="77777777" w:rsidR="00FE558C" w:rsidRDefault="00FE558C" w:rsidP="00FE558C">
      <w:pPr>
        <w:numPr>
          <w:ilvl w:val="0"/>
          <w:numId w:val="37"/>
        </w:numPr>
        <w:jc w:val="left"/>
      </w:pPr>
      <w:r>
        <w:t>motnje ali napake v dobavni verigi (npr. napačna embalaža, zamude pri dobavi vhodnih surovin),</w:t>
      </w:r>
    </w:p>
    <w:p w14:paraId="3D84E63B" w14:textId="77777777" w:rsidR="00FE558C" w:rsidRDefault="00FE558C" w:rsidP="00FE558C">
      <w:pPr>
        <w:numPr>
          <w:ilvl w:val="0"/>
          <w:numId w:val="37"/>
        </w:numPr>
        <w:jc w:val="left"/>
      </w:pPr>
      <w:r>
        <w:t>izredne epidemiološke ali druge krizne razmere (npr. pomanjkanje kadra zaradi bolezni ali karanten).</w:t>
      </w:r>
    </w:p>
    <w:p w14:paraId="2E814D23" w14:textId="77777777" w:rsidR="00FE558C" w:rsidRDefault="00FE558C" w:rsidP="00FE558C">
      <w:pPr>
        <w:rPr>
          <w:rFonts w:eastAsiaTheme="minorHAnsi"/>
        </w:rPr>
      </w:pPr>
      <w:r>
        <w:t xml:space="preserve">V primeru nastopa katere koli zgoraj navede okoliščine se pogodbeni stranki zavezujeta, da se nemudoma pisno obvestita in v najkrajšem možnem času uskladita o začasni spremembi razmerja med napolnjeno vodo in vodo z obveznostjo polnjenja. Sprememba se potrdi z </w:t>
      </w:r>
      <w:r>
        <w:lastRenderedPageBreak/>
        <w:t>dodatkom in novo prilogo k tej pogodbi, ki začne veljati z dnem podpisa obeh pogodbenih strank.</w:t>
      </w:r>
    </w:p>
    <w:p w14:paraId="2F8502C4" w14:textId="3178FA2D" w:rsidR="00114625" w:rsidRDefault="00FE558C" w:rsidP="00FE558C">
      <w:pPr>
        <w:rPr>
          <w:rFonts w:cs="Arial"/>
          <w:i/>
          <w:color w:val="D0CECE" w:themeColor="background2" w:themeShade="E6"/>
          <w:sz w:val="18"/>
          <w:szCs w:val="18"/>
        </w:rPr>
      </w:pPr>
      <w:r>
        <w:rPr>
          <w:rFonts w:cs="Arial"/>
          <w:i/>
          <w:color w:val="D0CECE" w:themeColor="background2" w:themeShade="E6"/>
          <w:sz w:val="18"/>
          <w:szCs w:val="18"/>
        </w:rPr>
        <w:t xml:space="preserve"> </w:t>
      </w:r>
      <w:r w:rsidR="00114625">
        <w:rPr>
          <w:rFonts w:cs="Arial"/>
          <w:i/>
          <w:color w:val="D0CECE" w:themeColor="background2" w:themeShade="E6"/>
          <w:sz w:val="18"/>
          <w:szCs w:val="18"/>
        </w:rPr>
        <w:t>(pri sklepanju pogodbe se prilagodi glede na izbranega ponudnika</w:t>
      </w:r>
      <w:r w:rsidR="00114625">
        <w:rPr>
          <w:rFonts w:cs="Arial"/>
          <w:i/>
          <w:iCs/>
          <w:color w:val="BFBFBF" w:themeColor="background1" w:themeShade="BF"/>
          <w:sz w:val="18"/>
          <w:szCs w:val="18"/>
        </w:rPr>
        <w:t xml:space="preserve"> in velja samo za izvajalce z lastno polnilnico in ustrezno koncesijo države</w:t>
      </w:r>
      <w:r w:rsidR="00114625">
        <w:rPr>
          <w:rFonts w:cs="Arial"/>
          <w:i/>
          <w:color w:val="D0CECE" w:themeColor="background2" w:themeShade="E6"/>
          <w:sz w:val="18"/>
          <w:szCs w:val="18"/>
        </w:rPr>
        <w:t>)</w:t>
      </w:r>
    </w:p>
    <w:p w14:paraId="37E6EA31" w14:textId="77777777" w:rsidR="00634AEA" w:rsidRDefault="00634AEA" w:rsidP="001D4E50">
      <w:pPr>
        <w:rPr>
          <w:rFonts w:asciiTheme="majorHAnsi" w:hAnsiTheme="majorHAnsi" w:cstheme="majorHAnsi"/>
        </w:rPr>
      </w:pPr>
    </w:p>
    <w:p w14:paraId="73BC1B10" w14:textId="7564D25B"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E04461" w:rsidRDefault="00D0466B" w:rsidP="00D0466B">
      <w:pPr>
        <w:pStyle w:val="Naslov1"/>
      </w:pPr>
      <w:bookmarkStart w:id="19" w:name="_Hlk160115426"/>
      <w:bookmarkStart w:id="20" w:name="_Toc197514596"/>
      <w:r w:rsidRPr="00E04461">
        <w:t>NAČIN DOLOČITVE TRŽNE CENE</w:t>
      </w:r>
      <w:bookmarkEnd w:id="20"/>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1" w:name="_Ref159966042"/>
      <w:r w:rsidRPr="00253FAA">
        <w:rPr>
          <w:rFonts w:asciiTheme="minorHAnsi" w:hAnsiTheme="minorHAnsi" w:cstheme="minorHAnsi"/>
          <w:b/>
        </w:rPr>
        <w:t>člen</w:t>
      </w:r>
      <w:bookmarkEnd w:id="21"/>
    </w:p>
    <w:p w14:paraId="32D02295" w14:textId="7151F369"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ali z</w:t>
      </w:r>
      <w:r w:rsidR="003D22C1">
        <w:rPr>
          <w:rFonts w:asciiTheme="minorHAnsi" w:hAnsiTheme="minorHAnsi" w:cs="Arial"/>
        </w:rPr>
        <w:t xml:space="preserve"> javnim</w:t>
      </w:r>
      <w:r w:rsidR="00E5755A">
        <w:rPr>
          <w:rFonts w:asciiTheme="minorHAnsi" w:hAnsiTheme="minorHAnsi" w:cs="Arial"/>
        </w:rPr>
        <w:t xml:space="preserve"> zbiranjem ponudb</w:t>
      </w:r>
      <w:r w:rsidR="003D22C1">
        <w:rPr>
          <w:rFonts w:asciiTheme="minorHAnsi" w:hAnsiTheme="minorHAnsi" w:cs="Arial"/>
        </w:rPr>
        <w:t xml:space="preserve"> (tender)</w:t>
      </w:r>
      <w:r w:rsidR="00E5755A">
        <w:rPr>
          <w:rFonts w:asciiTheme="minorHAnsi" w:hAnsiTheme="minorHAnsi" w:cs="Arial"/>
        </w:rPr>
        <w:t xml:space="preserve">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5ECA4EE6" w14:textId="3A7F6000" w:rsidR="003D22C1" w:rsidRDefault="00E43914" w:rsidP="00634AEA">
      <w:pPr>
        <w:rPr>
          <w:rFonts w:asciiTheme="minorHAnsi" w:hAnsiTheme="minorHAnsi" w:cs="Arial"/>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bookmarkEnd w:id="19"/>
    </w:p>
    <w:p w14:paraId="4392C501" w14:textId="77777777" w:rsidR="0039675A" w:rsidRPr="0039675A" w:rsidRDefault="0039675A" w:rsidP="00634AEA">
      <w:pPr>
        <w:rPr>
          <w:rFonts w:asciiTheme="majorHAnsi" w:hAnsiTheme="majorHAnsi" w:cstheme="majorHAnsi"/>
          <w:b/>
        </w:rPr>
      </w:pPr>
    </w:p>
    <w:p w14:paraId="51298C25" w14:textId="539E4C5C" w:rsidR="00A6423B" w:rsidRPr="0039675A" w:rsidRDefault="001D4E50" w:rsidP="0039675A">
      <w:pPr>
        <w:pStyle w:val="Naslov1"/>
      </w:pPr>
      <w:bookmarkStart w:id="22" w:name="_Toc197514597"/>
      <w:r w:rsidRPr="0039675A">
        <w:t xml:space="preserve">POGODBENA VREDNOST </w:t>
      </w:r>
      <w:r w:rsidR="00EF34A2" w:rsidRPr="0039675A">
        <w:t>IN PLAČILNI POGOJI</w:t>
      </w:r>
      <w:bookmarkEnd w:id="22"/>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77777777" w:rsidR="003053BB" w:rsidRPr="00B0156D" w:rsidRDefault="00B84870">
      <w:pPr>
        <w:rPr>
          <w:rFonts w:cs="Arial"/>
        </w:rPr>
      </w:pPr>
      <w:r w:rsidRPr="00B0156D">
        <w:rPr>
          <w:rFonts w:cs="Arial"/>
        </w:rPr>
        <w:t>Pogodbena vrednost in plačilni pogoji so odvisni od izbranega načina obnavljanja blaga.</w:t>
      </w:r>
    </w:p>
    <w:p w14:paraId="1432309F" w14:textId="77777777" w:rsidR="008C5E4C" w:rsidRPr="00B0156D" w:rsidRDefault="008C5E4C" w:rsidP="002929E9">
      <w:pPr>
        <w:rPr>
          <w:rFonts w:cs="Arial"/>
        </w:rPr>
      </w:pPr>
    </w:p>
    <w:p w14:paraId="648007A5" w14:textId="3BCF2BF1" w:rsidR="00DE0EAD" w:rsidRPr="00A830F0" w:rsidRDefault="00D36216"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D165B7">
        <w:rPr>
          <w:rFonts w:asciiTheme="majorHAnsi" w:hAnsiTheme="majorHAnsi" w:cstheme="majorHAnsi"/>
        </w:rPr>
        <w:t>2</w:t>
      </w:r>
      <w:r w:rsidR="00443CBC">
        <w:rPr>
          <w:rFonts w:asciiTheme="majorHAnsi" w:hAnsiTheme="majorHAnsi" w:cstheme="majorHAnsi"/>
        </w:rPr>
        <w:t>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3"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153640FE"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011845">
        <w:rPr>
          <w:rFonts w:asciiTheme="majorHAnsi" w:hAnsiTheme="majorHAnsi" w:cstheme="majorHAnsi"/>
        </w:rPr>
        <w:t xml:space="preserve">za embalirano vodo </w:t>
      </w:r>
      <w:r w:rsidR="002929E9" w:rsidRPr="002929E9">
        <w:rPr>
          <w:rFonts w:asciiTheme="majorHAnsi" w:hAnsiTheme="majorHAnsi" w:cstheme="majorHAnsi"/>
        </w:rPr>
        <w:t>(brez DDV)</w:t>
      </w:r>
      <w:r w:rsidR="00287692">
        <w:rPr>
          <w:rFonts w:asciiTheme="majorHAnsi" w:hAnsiTheme="majorHAnsi" w:cstheme="majorHAnsi"/>
        </w:rPr>
        <w:t xml:space="preserve"> na </w:t>
      </w:r>
      <w:r w:rsidR="001475CE">
        <w:rPr>
          <w:rFonts w:asciiTheme="majorHAnsi" w:hAnsiTheme="majorHAnsi" w:cstheme="majorHAnsi"/>
        </w:rPr>
        <w:t>mesec/</w:t>
      </w:r>
      <w:r w:rsidR="00236482">
        <w:rPr>
          <w:rFonts w:asciiTheme="majorHAnsi" w:hAnsiTheme="majorHAnsi" w:cstheme="majorHAnsi"/>
        </w:rPr>
        <w:t>tono</w:t>
      </w:r>
      <w:r w:rsidR="00011845" w:rsidRPr="00634AEA">
        <w:rPr>
          <w:rFonts w:asciiTheme="majorHAnsi" w:hAnsiTheme="majorHAnsi" w:cstheme="majorHAnsi"/>
          <w:vertAlign w:val="superscript"/>
        </w:rPr>
        <w:t>1</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22853CFB" w14:textId="0CF3025A" w:rsidR="00011845" w:rsidRDefault="00011845" w:rsidP="002929E9">
      <w:pPr>
        <w:rPr>
          <w:rFonts w:asciiTheme="majorHAnsi" w:hAnsiTheme="majorHAnsi" w:cstheme="majorHAnsi"/>
        </w:rPr>
      </w:pPr>
    </w:p>
    <w:p w14:paraId="5B074ECA" w14:textId="75BD1283" w:rsidR="001475CE" w:rsidRDefault="001475CE" w:rsidP="001475CE">
      <w:pPr>
        <w:rPr>
          <w:rFonts w:cs="Arial"/>
          <w:i/>
          <w:color w:val="D0CECE" w:themeColor="background2" w:themeShade="E6"/>
          <w:sz w:val="18"/>
          <w:szCs w:val="18"/>
        </w:rPr>
      </w:pPr>
      <w:r>
        <w:rPr>
          <w:rFonts w:asciiTheme="majorHAnsi" w:hAnsiTheme="majorHAnsi" w:cstheme="majorHAnsi"/>
        </w:rPr>
        <w:t>Cena skladiščenja za vodo z obveznostjo polnjenja (brez DDV) na mesec/tono</w:t>
      </w:r>
      <w:r>
        <w:rPr>
          <w:rStyle w:val="Sprotnaopomba-sklic"/>
          <w:rFonts w:asciiTheme="majorHAnsi" w:hAnsiTheme="majorHAnsi" w:cstheme="majorHAnsi"/>
        </w:rPr>
        <w:t xml:space="preserve">1 </w:t>
      </w:r>
      <w:r>
        <w:rPr>
          <w:rFonts w:asciiTheme="majorHAnsi" w:hAnsiTheme="majorHAnsi" w:cstheme="majorHAnsi"/>
        </w:rPr>
        <w:t xml:space="preserve"> znaša:_________________ EUR.</w:t>
      </w:r>
      <w:r w:rsidR="00D86A69">
        <w:rPr>
          <w:rFonts w:asciiTheme="majorHAnsi" w:hAnsiTheme="majorHAnsi" w:cstheme="majorHAnsi"/>
        </w:rPr>
        <w:t xml:space="preserve"> </w:t>
      </w:r>
      <w:proofErr w:type="spellStart"/>
      <w:r w:rsidR="003C059E">
        <w:rPr>
          <w:rFonts w:asciiTheme="majorHAnsi" w:hAnsiTheme="majorHAnsi" w:cstheme="majorHAnsi"/>
        </w:rPr>
        <w:t>Skladiščnina</w:t>
      </w:r>
      <w:proofErr w:type="spellEnd"/>
      <w:r w:rsidR="003C059E">
        <w:rPr>
          <w:rFonts w:asciiTheme="majorHAnsi" w:hAnsiTheme="majorHAnsi" w:cstheme="majorHAnsi"/>
        </w:rPr>
        <w:t xml:space="preserve"> v tem primeru služi za pokritje stroškov hrambe </w:t>
      </w:r>
      <w:proofErr w:type="spellStart"/>
      <w:r w:rsidR="003C059E">
        <w:rPr>
          <w:rFonts w:asciiTheme="majorHAnsi" w:hAnsiTheme="majorHAnsi" w:cstheme="majorHAnsi"/>
        </w:rPr>
        <w:t>repromateriala</w:t>
      </w:r>
      <w:proofErr w:type="spellEnd"/>
      <w:r w:rsidR="003C059E">
        <w:rPr>
          <w:rFonts w:asciiTheme="majorHAnsi" w:hAnsiTheme="majorHAnsi" w:cstheme="majorHAnsi"/>
        </w:rPr>
        <w:t xml:space="preserve"> (zamaški, deklaracije, epruvete…).</w:t>
      </w:r>
      <w:r w:rsidRPr="00B82450">
        <w:rPr>
          <w:rFonts w:cs="Arial"/>
          <w:i/>
          <w:color w:val="D0CECE" w:themeColor="background2" w:themeShade="E6"/>
          <w:sz w:val="18"/>
          <w:szCs w:val="18"/>
        </w:rPr>
        <w:t xml:space="preserve"> (pri sklepanju pogodbe se prilagodi glede na izbranega ponudnika</w:t>
      </w:r>
      <w:r>
        <w:rPr>
          <w:rFonts w:cs="Arial"/>
          <w:i/>
          <w:iCs/>
          <w:color w:val="BFBFBF" w:themeColor="background1" w:themeShade="BF"/>
          <w:sz w:val="18"/>
          <w:szCs w:val="18"/>
        </w:rPr>
        <w:t xml:space="preserve"> in </w:t>
      </w:r>
      <w:r w:rsidRPr="00BD2442">
        <w:rPr>
          <w:rFonts w:cs="Arial"/>
          <w:i/>
          <w:iCs/>
          <w:color w:val="BFBFBF" w:themeColor="background1" w:themeShade="BF"/>
          <w:sz w:val="18"/>
          <w:szCs w:val="18"/>
        </w:rPr>
        <w:t>velja samo za izvajalce z lastno polnilnico in ustrezno koncesijo države</w:t>
      </w:r>
      <w:r w:rsidRPr="00B82450">
        <w:rPr>
          <w:rFonts w:cs="Arial"/>
          <w:i/>
          <w:color w:val="D0CECE" w:themeColor="background2" w:themeShade="E6"/>
          <w:sz w:val="18"/>
          <w:szCs w:val="18"/>
        </w:rPr>
        <w:t>)</w:t>
      </w:r>
    </w:p>
    <w:p w14:paraId="7F34AAE9" w14:textId="77777777" w:rsidR="001475CE" w:rsidRDefault="001475CE" w:rsidP="001475CE">
      <w:pPr>
        <w:rPr>
          <w:rFonts w:cs="Arial"/>
          <w:i/>
          <w:color w:val="D0CECE" w:themeColor="background2" w:themeShade="E6"/>
          <w:sz w:val="18"/>
          <w:szCs w:val="18"/>
        </w:rPr>
      </w:pPr>
    </w:p>
    <w:p w14:paraId="12FEF050" w14:textId="5AD8E2D5" w:rsidR="00855E01" w:rsidRDefault="00A54CCF" w:rsidP="002929E9">
      <w:pPr>
        <w:rPr>
          <w:rFonts w:asciiTheme="majorHAnsi" w:hAnsiTheme="majorHAnsi" w:cstheme="majorHAnsi"/>
        </w:rPr>
      </w:pPr>
      <w:r>
        <w:rPr>
          <w:rFonts w:asciiTheme="majorHAnsi" w:hAnsiTheme="majorHAnsi" w:cstheme="majorHAnsi"/>
        </w:rPr>
        <w:t xml:space="preserve">Cena obnavljanja </w:t>
      </w:r>
      <w:r w:rsidR="001475CE">
        <w:rPr>
          <w:rFonts w:asciiTheme="majorHAnsi" w:hAnsiTheme="majorHAnsi" w:cstheme="majorHAnsi"/>
        </w:rPr>
        <w:t xml:space="preserve">za embalirano vodo </w:t>
      </w:r>
      <w:r w:rsidRPr="002929E9">
        <w:rPr>
          <w:rFonts w:asciiTheme="majorHAnsi" w:hAnsiTheme="majorHAnsi" w:cstheme="majorHAnsi"/>
        </w:rPr>
        <w:t>(brez DDV)</w:t>
      </w:r>
      <w:r>
        <w:rPr>
          <w:rFonts w:asciiTheme="majorHAnsi" w:hAnsiTheme="majorHAnsi" w:cstheme="majorHAnsi"/>
        </w:rPr>
        <w:t xml:space="preserve"> na tono</w:t>
      </w:r>
      <w:r w:rsidR="00011845" w:rsidRPr="00AD41D6">
        <w:rPr>
          <w:rFonts w:asciiTheme="majorHAnsi" w:hAnsiTheme="majorHAnsi" w:cstheme="majorHAnsi"/>
          <w:vertAlign w:val="superscript"/>
        </w:rPr>
        <w:t>1</w:t>
      </w:r>
      <w:r>
        <w:rPr>
          <w:rFonts w:asciiTheme="majorHAnsi" w:hAnsiTheme="majorHAnsi" w:cstheme="majorHAnsi"/>
        </w:rPr>
        <w:t xml:space="preserve"> znaša:____</w:t>
      </w:r>
      <w:r w:rsidR="00B0156D">
        <w:rPr>
          <w:rFonts w:asciiTheme="majorHAnsi" w:hAnsiTheme="majorHAnsi" w:cstheme="majorHAnsi"/>
        </w:rPr>
        <w:t>_</w:t>
      </w:r>
      <w:r>
        <w:rPr>
          <w:rFonts w:asciiTheme="majorHAnsi" w:hAnsiTheme="majorHAnsi" w:cstheme="majorHAnsi"/>
        </w:rPr>
        <w:t>_____________ EUR.</w:t>
      </w:r>
    </w:p>
    <w:p w14:paraId="38AD506D" w14:textId="77777777" w:rsidR="001475CE" w:rsidRDefault="001475CE" w:rsidP="001475CE">
      <w:pPr>
        <w:rPr>
          <w:rFonts w:asciiTheme="majorHAnsi" w:hAnsiTheme="majorHAnsi" w:cstheme="majorHAnsi"/>
        </w:rPr>
      </w:pPr>
    </w:p>
    <w:p w14:paraId="3C5D72EC" w14:textId="0743374E" w:rsidR="001475CE" w:rsidRDefault="001475CE" w:rsidP="001475CE">
      <w:pPr>
        <w:rPr>
          <w:rFonts w:cs="Arial"/>
          <w:i/>
          <w:color w:val="D0CECE" w:themeColor="background2" w:themeShade="E6"/>
          <w:sz w:val="18"/>
          <w:szCs w:val="18"/>
        </w:rPr>
      </w:pPr>
      <w:r>
        <w:rPr>
          <w:rFonts w:asciiTheme="majorHAnsi" w:hAnsiTheme="majorHAnsi" w:cstheme="majorHAnsi"/>
        </w:rPr>
        <w:t xml:space="preserve">Za vodo z obveznostjo polnjenja Naročnik obnavljanja ne prizna. </w:t>
      </w:r>
      <w:r w:rsidRPr="00B82450">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w:t>
      </w:r>
      <w:r w:rsidRPr="00BD2442">
        <w:rPr>
          <w:rFonts w:cs="Arial"/>
          <w:i/>
          <w:iCs/>
          <w:color w:val="BFBFBF" w:themeColor="background1" w:themeShade="BF"/>
          <w:sz w:val="18"/>
          <w:szCs w:val="18"/>
        </w:rPr>
        <w:t>velja samo za izvajalce z lastno polnilnico in ustrezno koncesijo države</w:t>
      </w:r>
      <w:r w:rsidRPr="00B82450">
        <w:rPr>
          <w:rFonts w:cs="Arial"/>
          <w:i/>
          <w:color w:val="D0CECE" w:themeColor="background2" w:themeShade="E6"/>
          <w:sz w:val="18"/>
          <w:szCs w:val="18"/>
        </w:rPr>
        <w:t>)</w:t>
      </w:r>
    </w:p>
    <w:p w14:paraId="5955E0FD" w14:textId="13589FC9" w:rsidR="00287692" w:rsidRDefault="00287692"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6AFB2E4A" w:rsid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p w14:paraId="412BC78A" w14:textId="5DF982E2" w:rsidR="0039675A" w:rsidRDefault="0039675A" w:rsidP="002929E9">
      <w:pPr>
        <w:rPr>
          <w:rFonts w:asciiTheme="majorHAnsi" w:hAnsiTheme="majorHAnsi" w:cstheme="majorHAnsi"/>
        </w:rPr>
      </w:pPr>
    </w:p>
    <w:bookmarkEnd w:id="23"/>
    <w:p w14:paraId="22CBB75A" w14:textId="77777777" w:rsidR="0039675A" w:rsidRPr="00634AEA" w:rsidRDefault="0039675A" w:rsidP="0039675A">
      <w:pPr>
        <w:rPr>
          <w:rFonts w:asciiTheme="majorHAnsi" w:hAnsiTheme="majorHAnsi" w:cstheme="majorHAnsi"/>
        </w:rPr>
      </w:pPr>
      <w:r w:rsidRPr="00634AEA">
        <w:rPr>
          <w:rFonts w:asciiTheme="majorHAnsi" w:hAnsiTheme="majorHAnsi" w:cstheme="majorHAnsi"/>
        </w:rPr>
        <w:t>_________________</w:t>
      </w:r>
      <w:r>
        <w:rPr>
          <w:rFonts w:asciiTheme="majorHAnsi" w:hAnsiTheme="majorHAnsi" w:cstheme="majorHAnsi"/>
        </w:rPr>
        <w:t>_</w:t>
      </w:r>
    </w:p>
    <w:p w14:paraId="7C45C71E" w14:textId="77777777" w:rsidR="0039675A" w:rsidRPr="00634AEA" w:rsidRDefault="0039675A" w:rsidP="0039675A">
      <w:pPr>
        <w:rPr>
          <w:rFonts w:asciiTheme="majorHAnsi" w:hAnsiTheme="majorHAnsi" w:cstheme="majorHAnsi"/>
          <w:i/>
          <w:sz w:val="18"/>
          <w:szCs w:val="18"/>
        </w:rPr>
      </w:pPr>
      <w:r w:rsidRPr="00634AEA">
        <w:rPr>
          <w:rStyle w:val="Sprotnaopomba-sklic"/>
          <w:rFonts w:asciiTheme="majorHAnsi" w:hAnsiTheme="majorHAnsi" w:cstheme="majorHAnsi"/>
          <w:i/>
          <w:sz w:val="18"/>
          <w:szCs w:val="18"/>
        </w:rPr>
        <w:t>1</w:t>
      </w:r>
      <w:r w:rsidRPr="00634AEA">
        <w:rPr>
          <w:rFonts w:asciiTheme="majorHAnsi" w:hAnsiTheme="majorHAnsi" w:cstheme="majorHAnsi"/>
          <w:i/>
          <w:sz w:val="18"/>
          <w:szCs w:val="18"/>
        </w:rPr>
        <w:t xml:space="preserve"> 1 tona = 1.000 litrov vode</w:t>
      </w:r>
    </w:p>
    <w:p w14:paraId="49CE4F83" w14:textId="77777777" w:rsidR="0080628B" w:rsidRDefault="0080628B" w:rsidP="002929E9">
      <w:pPr>
        <w:rPr>
          <w:rFonts w:asciiTheme="majorHAnsi" w:hAnsiTheme="majorHAnsi" w:cstheme="majorHAnsi"/>
        </w:rPr>
      </w:pPr>
    </w:p>
    <w:p w14:paraId="0ACD3194" w14:textId="19850DFB" w:rsidR="0080628B" w:rsidRDefault="001475CE"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D165B7">
        <w:rPr>
          <w:rFonts w:asciiTheme="majorHAnsi" w:hAnsiTheme="majorHAnsi" w:cstheme="majorHAnsi"/>
        </w:rPr>
        <w:t>2</w:t>
      </w:r>
      <w:r w:rsidR="00443CBC">
        <w:rPr>
          <w:rFonts w:asciiTheme="majorHAnsi" w:hAnsiTheme="majorHAnsi" w:cstheme="majorHAnsi"/>
        </w:rPr>
        <w:t>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DD496A6" w14:textId="77777777" w:rsidR="00A54CCF" w:rsidRDefault="00A54CCF" w:rsidP="00A54CCF">
      <w:pPr>
        <w:rPr>
          <w:rFonts w:asciiTheme="majorHAnsi" w:hAnsiTheme="majorHAnsi" w:cstheme="majorHAnsi"/>
        </w:rPr>
      </w:pPr>
    </w:p>
    <w:p w14:paraId="4FA43C57" w14:textId="4374B59E"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001475CE">
        <w:rPr>
          <w:rFonts w:asciiTheme="majorHAnsi" w:hAnsiTheme="majorHAnsi" w:cstheme="majorHAnsi"/>
        </w:rPr>
        <w:t xml:space="preserve">za embalirano vodo </w:t>
      </w:r>
      <w:r w:rsidRPr="002929E9">
        <w:rPr>
          <w:rFonts w:asciiTheme="majorHAnsi" w:hAnsiTheme="majorHAnsi" w:cstheme="majorHAnsi"/>
        </w:rPr>
        <w:t>(brez DDV)</w:t>
      </w:r>
      <w:r>
        <w:rPr>
          <w:rFonts w:asciiTheme="majorHAnsi" w:hAnsiTheme="majorHAnsi" w:cstheme="majorHAnsi"/>
        </w:rPr>
        <w:t xml:space="preserve"> na mesec/tono</w:t>
      </w:r>
      <w:r w:rsidR="001475CE" w:rsidRPr="00AD41D6">
        <w:rPr>
          <w:rFonts w:asciiTheme="majorHAnsi" w:hAnsiTheme="majorHAnsi" w:cstheme="majorHAnsi"/>
          <w:vertAlign w:val="superscript"/>
        </w:rPr>
        <w:t>1</w:t>
      </w:r>
      <w:r>
        <w:rPr>
          <w:rFonts w:asciiTheme="majorHAnsi" w:hAnsiTheme="majorHAnsi" w:cstheme="majorHAnsi"/>
        </w:rPr>
        <w:t xml:space="preserve"> znaša:_________________ EUR.</w:t>
      </w:r>
    </w:p>
    <w:p w14:paraId="416B95BE" w14:textId="32AE2A4D" w:rsidR="001475CE" w:rsidRDefault="001475CE" w:rsidP="00B0156D">
      <w:pPr>
        <w:rPr>
          <w:rFonts w:asciiTheme="majorHAnsi" w:hAnsiTheme="majorHAnsi" w:cstheme="majorHAnsi"/>
        </w:rPr>
      </w:pPr>
    </w:p>
    <w:p w14:paraId="23972585" w14:textId="41E8E4D4" w:rsidR="001475CE" w:rsidRDefault="001475CE" w:rsidP="001475CE">
      <w:pPr>
        <w:rPr>
          <w:rFonts w:cs="Arial"/>
          <w:i/>
          <w:color w:val="D0CECE" w:themeColor="background2" w:themeShade="E6"/>
          <w:sz w:val="18"/>
          <w:szCs w:val="18"/>
        </w:rPr>
      </w:pPr>
      <w:r>
        <w:rPr>
          <w:rFonts w:asciiTheme="majorHAnsi" w:hAnsiTheme="majorHAnsi" w:cstheme="majorHAnsi"/>
        </w:rPr>
        <w:t>Cena skladiščenja za vodo z obveznostjo polnjenja (brez DDV) na mesec/tono</w:t>
      </w:r>
      <w:r>
        <w:rPr>
          <w:rStyle w:val="Sprotnaopomba-sklic"/>
          <w:rFonts w:asciiTheme="majorHAnsi" w:hAnsiTheme="majorHAnsi" w:cstheme="majorHAnsi"/>
        </w:rPr>
        <w:t xml:space="preserve">1 </w:t>
      </w:r>
      <w:r>
        <w:rPr>
          <w:rFonts w:asciiTheme="majorHAnsi" w:hAnsiTheme="majorHAnsi" w:cstheme="majorHAnsi"/>
        </w:rPr>
        <w:t xml:space="preserve"> znaša:_________________ EUR.</w:t>
      </w:r>
      <w:r w:rsidRPr="00B82450">
        <w:rPr>
          <w:rFonts w:cs="Arial"/>
          <w:i/>
          <w:color w:val="D0CECE" w:themeColor="background2" w:themeShade="E6"/>
          <w:sz w:val="18"/>
          <w:szCs w:val="18"/>
        </w:rPr>
        <w:t xml:space="preserve"> </w:t>
      </w:r>
      <w:proofErr w:type="spellStart"/>
      <w:r w:rsidR="003C059E">
        <w:rPr>
          <w:rFonts w:asciiTheme="majorHAnsi" w:hAnsiTheme="majorHAnsi" w:cstheme="majorHAnsi"/>
        </w:rPr>
        <w:t>Skladiščnina</w:t>
      </w:r>
      <w:proofErr w:type="spellEnd"/>
      <w:r w:rsidR="003C059E">
        <w:rPr>
          <w:rFonts w:asciiTheme="majorHAnsi" w:hAnsiTheme="majorHAnsi" w:cstheme="majorHAnsi"/>
        </w:rPr>
        <w:t xml:space="preserve"> v tem primeru služi za pokritje stroškov hrambe </w:t>
      </w:r>
      <w:proofErr w:type="spellStart"/>
      <w:r w:rsidR="003C059E">
        <w:rPr>
          <w:rFonts w:asciiTheme="majorHAnsi" w:hAnsiTheme="majorHAnsi" w:cstheme="majorHAnsi"/>
        </w:rPr>
        <w:t>repromateriala</w:t>
      </w:r>
      <w:proofErr w:type="spellEnd"/>
      <w:r w:rsidR="003C059E">
        <w:rPr>
          <w:rFonts w:asciiTheme="majorHAnsi" w:hAnsiTheme="majorHAnsi" w:cstheme="majorHAnsi"/>
        </w:rPr>
        <w:t xml:space="preserve"> (zamaški, deklaracije, epruvete…).</w:t>
      </w:r>
      <w:r w:rsidR="003C059E" w:rsidRPr="00B82450">
        <w:rPr>
          <w:rFonts w:cs="Arial"/>
          <w:i/>
          <w:color w:val="D0CECE" w:themeColor="background2" w:themeShade="E6"/>
          <w:sz w:val="18"/>
          <w:szCs w:val="18"/>
        </w:rPr>
        <w:t xml:space="preserve"> </w:t>
      </w:r>
      <w:r w:rsidRPr="00B82450">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w:t>
      </w:r>
      <w:r w:rsidRPr="00BD2442">
        <w:rPr>
          <w:rFonts w:cs="Arial"/>
          <w:i/>
          <w:iCs/>
          <w:color w:val="BFBFBF" w:themeColor="background1" w:themeShade="BF"/>
          <w:sz w:val="18"/>
          <w:szCs w:val="18"/>
        </w:rPr>
        <w:t>velja samo za izvajalce z lastno polnilnico in ustrezno koncesijo države</w:t>
      </w:r>
      <w:r w:rsidRPr="00B82450">
        <w:rPr>
          <w:rFonts w:cs="Arial"/>
          <w:i/>
          <w:color w:val="D0CECE" w:themeColor="background2" w:themeShade="E6"/>
          <w:sz w:val="18"/>
          <w:szCs w:val="18"/>
        </w:rPr>
        <w:t>)</w:t>
      </w:r>
    </w:p>
    <w:p w14:paraId="5E99903B" w14:textId="77777777" w:rsidR="001475CE" w:rsidRDefault="001475CE" w:rsidP="00B0156D">
      <w:pPr>
        <w:rPr>
          <w:rFonts w:asciiTheme="majorHAnsi" w:hAnsiTheme="majorHAnsi" w:cstheme="majorHAnsi"/>
        </w:rPr>
      </w:pPr>
    </w:p>
    <w:p w14:paraId="6AABADDE" w14:textId="7FCA3726" w:rsidR="00B0156D" w:rsidRDefault="00B0156D" w:rsidP="00B0156D">
      <w:pPr>
        <w:rPr>
          <w:rFonts w:asciiTheme="majorHAnsi" w:hAnsiTheme="majorHAnsi" w:cstheme="majorHAnsi"/>
        </w:rPr>
      </w:pPr>
      <w:r>
        <w:rPr>
          <w:rFonts w:asciiTheme="majorHAnsi" w:hAnsiTheme="majorHAnsi" w:cstheme="majorHAnsi"/>
        </w:rPr>
        <w:t xml:space="preserve">Cena obnavljanja </w:t>
      </w:r>
      <w:r w:rsidR="001475CE">
        <w:rPr>
          <w:rFonts w:asciiTheme="majorHAnsi" w:hAnsiTheme="majorHAnsi" w:cstheme="majorHAnsi"/>
        </w:rPr>
        <w:t xml:space="preserve"> za embalirano vodo </w:t>
      </w:r>
      <w:r w:rsidRPr="002929E9">
        <w:rPr>
          <w:rFonts w:asciiTheme="majorHAnsi" w:hAnsiTheme="majorHAnsi" w:cstheme="majorHAnsi"/>
        </w:rPr>
        <w:t>(brez DDV)</w:t>
      </w:r>
      <w:r>
        <w:rPr>
          <w:rFonts w:asciiTheme="majorHAnsi" w:hAnsiTheme="majorHAnsi" w:cstheme="majorHAnsi"/>
        </w:rPr>
        <w:t xml:space="preserve"> na mesec/tono</w:t>
      </w:r>
      <w:r w:rsidR="001475CE">
        <w:rPr>
          <w:rStyle w:val="Sprotnaopomba-sklic"/>
          <w:rFonts w:asciiTheme="majorHAnsi" w:hAnsiTheme="majorHAnsi" w:cstheme="majorHAnsi"/>
        </w:rPr>
        <w:t>1</w:t>
      </w:r>
      <w:r>
        <w:rPr>
          <w:rFonts w:asciiTheme="majorHAnsi" w:hAnsiTheme="majorHAnsi" w:cstheme="majorHAnsi"/>
        </w:rPr>
        <w:t xml:space="preserve"> znaša:__________________ EUR.</w:t>
      </w:r>
    </w:p>
    <w:p w14:paraId="2F9E6270" w14:textId="6B067ABB" w:rsidR="001475CE" w:rsidRDefault="001475CE" w:rsidP="00B0156D">
      <w:pPr>
        <w:rPr>
          <w:rFonts w:asciiTheme="majorHAnsi" w:hAnsiTheme="majorHAnsi" w:cstheme="majorHAnsi"/>
        </w:rPr>
      </w:pPr>
    </w:p>
    <w:p w14:paraId="52C45B3C" w14:textId="77777777" w:rsidR="001475CE" w:rsidRDefault="001475CE" w:rsidP="001475CE">
      <w:pPr>
        <w:rPr>
          <w:rFonts w:cs="Arial"/>
          <w:i/>
          <w:color w:val="D0CECE" w:themeColor="background2" w:themeShade="E6"/>
          <w:sz w:val="18"/>
          <w:szCs w:val="18"/>
        </w:rPr>
      </w:pPr>
      <w:r>
        <w:rPr>
          <w:rFonts w:asciiTheme="majorHAnsi" w:hAnsiTheme="majorHAnsi" w:cstheme="majorHAnsi"/>
        </w:rPr>
        <w:t xml:space="preserve">Za vodo z obveznostjo polnjenja Naročnik obnavljanja ne prizna. </w:t>
      </w:r>
      <w:r w:rsidRPr="00B82450">
        <w:rPr>
          <w:rFonts w:cs="Arial"/>
          <w:i/>
          <w:color w:val="D0CECE" w:themeColor="background2" w:themeShade="E6"/>
          <w:sz w:val="18"/>
          <w:szCs w:val="18"/>
        </w:rPr>
        <w:t>(pri sklepanju pogodbe se prilagodi glede na izbranega ponudnika</w:t>
      </w:r>
      <w:r>
        <w:rPr>
          <w:rFonts w:cs="Arial"/>
          <w:i/>
          <w:iCs/>
          <w:color w:val="BFBFBF" w:themeColor="background1" w:themeShade="BF"/>
          <w:sz w:val="18"/>
          <w:szCs w:val="18"/>
        </w:rPr>
        <w:t xml:space="preserve"> in </w:t>
      </w:r>
      <w:r w:rsidRPr="00BD2442">
        <w:rPr>
          <w:rFonts w:cs="Arial"/>
          <w:i/>
          <w:iCs/>
          <w:color w:val="BFBFBF" w:themeColor="background1" w:themeShade="BF"/>
          <w:sz w:val="18"/>
          <w:szCs w:val="18"/>
        </w:rPr>
        <w:t>velja samo za izvajalce z lastno polnilnico in ustrezno koncesijo države</w:t>
      </w:r>
      <w:r w:rsidRPr="00B82450">
        <w:rPr>
          <w:rFonts w:cs="Arial"/>
          <w:i/>
          <w:color w:val="D0CECE" w:themeColor="background2" w:themeShade="E6"/>
          <w:sz w:val="18"/>
          <w:szCs w:val="18"/>
        </w:rPr>
        <w:t>)</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0BB29A21" w:rsidR="00964BEA" w:rsidRDefault="0073346E"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D165B7">
        <w:rPr>
          <w:rFonts w:asciiTheme="majorHAnsi" w:hAnsiTheme="majorHAnsi" w:cstheme="majorHAnsi"/>
        </w:rPr>
        <w:t>2</w:t>
      </w:r>
      <w:r w:rsidR="00443CBC">
        <w:rPr>
          <w:rFonts w:asciiTheme="majorHAnsi" w:hAnsiTheme="majorHAnsi" w:cstheme="majorHAnsi"/>
        </w:rPr>
        <w:t>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5CFA1CE3" w14:textId="5144E174" w:rsidR="00055924"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sidR="00055924">
        <w:rPr>
          <w:rFonts w:asciiTheme="majorHAnsi" w:hAnsiTheme="majorHAnsi" w:cstheme="majorHAnsi"/>
        </w:rPr>
        <w:t>.</w:t>
      </w:r>
    </w:p>
    <w:p w14:paraId="143990BB" w14:textId="77777777" w:rsidR="00055924" w:rsidRDefault="00055924" w:rsidP="00634AEA">
      <w:pPr>
        <w:ind w:left="357"/>
        <w:rPr>
          <w:rFonts w:asciiTheme="majorHAnsi" w:hAnsiTheme="majorHAnsi" w:cstheme="majorHAnsi"/>
        </w:rPr>
      </w:pPr>
    </w:p>
    <w:p w14:paraId="161D3394" w14:textId="668711E6" w:rsidR="00055924" w:rsidRDefault="00055924" w:rsidP="00634AEA">
      <w:pPr>
        <w:ind w:left="357"/>
        <w:rPr>
          <w:rFonts w:asciiTheme="majorHAnsi" w:hAnsiTheme="majorHAnsi" w:cstheme="majorHAnsi"/>
        </w:rPr>
      </w:pPr>
      <w:r w:rsidRPr="00634AEA">
        <w:rPr>
          <w:rFonts w:asciiTheme="majorHAnsi" w:hAnsiTheme="majorHAnsi" w:cstheme="majorHAnsi"/>
        </w:rPr>
        <w:t>Cena skladiščenja na mesec/tono</w:t>
      </w:r>
      <w:r w:rsidRPr="00114625">
        <w:rPr>
          <w:rStyle w:val="Sprotnaopomba-sklic"/>
          <w:rFonts w:asciiTheme="majorHAnsi" w:hAnsiTheme="majorHAnsi" w:cstheme="majorHAnsi"/>
        </w:rPr>
        <w:t>1</w:t>
      </w:r>
      <w:r w:rsidRPr="00634AEA">
        <w:rPr>
          <w:rFonts w:asciiTheme="majorHAnsi" w:hAnsiTheme="majorHAnsi" w:cstheme="majorHAnsi"/>
        </w:rPr>
        <w:t xml:space="preserve"> znaša _________ EUR (brez DDV), oziroma z vključenim DDV _________ EUR. </w:t>
      </w:r>
    </w:p>
    <w:p w14:paraId="66C6A37B" w14:textId="77777777" w:rsidR="0039675A" w:rsidRPr="00634AEA" w:rsidRDefault="0039675A" w:rsidP="00634AEA">
      <w:pPr>
        <w:ind w:left="357"/>
        <w:rPr>
          <w:rFonts w:asciiTheme="majorHAnsi" w:hAnsiTheme="majorHAnsi" w:cstheme="majorHAnsi"/>
        </w:rPr>
      </w:pPr>
    </w:p>
    <w:p w14:paraId="057239D4" w14:textId="4F293F50" w:rsidR="00A26830"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7C6EC3A4" w14:textId="77777777" w:rsidR="0039675A" w:rsidRPr="00182B91" w:rsidRDefault="0039675A" w:rsidP="0039675A">
      <w:pPr>
        <w:ind w:left="357"/>
        <w:rPr>
          <w:rFonts w:asciiTheme="majorHAnsi" w:hAnsiTheme="majorHAnsi" w:cstheme="majorHAnsi"/>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w:t>
      </w:r>
      <w:bookmarkStart w:id="24" w:name="_Hlk193117840"/>
      <w:r w:rsidR="00443CBC">
        <w:rPr>
          <w:rFonts w:cs="Arial"/>
          <w:szCs w:val="24"/>
        </w:rPr>
        <w:t>na dan sklenitve te pogodbe</w:t>
      </w:r>
      <w:bookmarkEnd w:id="24"/>
      <w:r w:rsidRPr="0018647B">
        <w:rPr>
          <w:rFonts w:cs="Arial"/>
          <w:szCs w:val="24"/>
        </w:rPr>
        <w:t>.</w:t>
      </w:r>
    </w:p>
    <w:p w14:paraId="0045CA58" w14:textId="77777777" w:rsidR="00ED077D" w:rsidRDefault="00ED077D" w:rsidP="00ED077D">
      <w:pPr>
        <w:rPr>
          <w:rFonts w:asciiTheme="majorHAnsi" w:hAnsiTheme="majorHAnsi" w:cstheme="majorHAnsi"/>
        </w:rPr>
      </w:pPr>
      <w:bookmarkStart w:id="25"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47B1D07E" w14:textId="77777777" w:rsidR="00055924" w:rsidRDefault="00055924" w:rsidP="00A26830">
      <w:pPr>
        <w:pStyle w:val="Telobesedila22"/>
        <w:rPr>
          <w:rFonts w:cs="Arial"/>
          <w:bCs/>
          <w:color w:val="auto"/>
          <w:sz w:val="22"/>
          <w:szCs w:val="24"/>
        </w:rPr>
      </w:pPr>
    </w:p>
    <w:p w14:paraId="5B778EEA" w14:textId="134B380C"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6E046B99" w14:textId="77777777" w:rsidR="00691E69" w:rsidRPr="006C6828" w:rsidRDefault="00691E69" w:rsidP="00A26830">
      <w:pPr>
        <w:pStyle w:val="Telobesedila22"/>
        <w:rPr>
          <w:rFonts w:cs="Arial"/>
          <w:bCs/>
          <w:color w:val="auto"/>
          <w:sz w:val="22"/>
          <w:szCs w:val="24"/>
        </w:rPr>
      </w:pPr>
    </w:p>
    <w:p w14:paraId="30170DAB" w14:textId="77777777" w:rsidR="0039675A" w:rsidRDefault="0039675A" w:rsidP="00691E69">
      <w:pPr>
        <w:rPr>
          <w:rFonts w:cs="Arial"/>
          <w:bCs/>
          <w:szCs w:val="24"/>
        </w:rPr>
      </w:pPr>
    </w:p>
    <w:p w14:paraId="7812DF91" w14:textId="78D8CC00" w:rsidR="00691E69" w:rsidRDefault="00691E69" w:rsidP="00691E69">
      <w:pPr>
        <w:rPr>
          <w:rFonts w:cs="Arial"/>
          <w:bCs/>
          <w:szCs w:val="24"/>
        </w:rPr>
      </w:pPr>
      <w:r>
        <w:rPr>
          <w:rFonts w:cs="Arial"/>
          <w:bCs/>
          <w:szCs w:val="24"/>
        </w:rPr>
        <w:t xml:space="preserve">Za vodo, z obveznostjo polnjenja, bo naročnik priznal cene za skladiščenje vode z obveznostjo polnjenja (OBR-2.19_Predračun), obnavljanja v tem primeru ne bo priznal. </w:t>
      </w:r>
    </w:p>
    <w:p w14:paraId="0717B9B0" w14:textId="77777777" w:rsidR="00691E69" w:rsidRPr="0050253F" w:rsidRDefault="00691E69" w:rsidP="00691E69">
      <w:pPr>
        <w:rPr>
          <w:rFonts w:cs="Arial"/>
          <w:i/>
          <w:iCs/>
          <w:color w:val="BFBFBF" w:themeColor="background1" w:themeShade="BF"/>
          <w:sz w:val="18"/>
          <w:szCs w:val="18"/>
        </w:rPr>
      </w:pPr>
      <w:r w:rsidRPr="0050253F">
        <w:rPr>
          <w:rFonts w:cs="Arial"/>
          <w:i/>
          <w:iCs/>
          <w:color w:val="BFBFBF" w:themeColor="background1" w:themeShade="BF"/>
          <w:sz w:val="18"/>
          <w:szCs w:val="18"/>
        </w:rPr>
        <w:t>/velja samo za izva</w:t>
      </w:r>
      <w:r>
        <w:rPr>
          <w:rFonts w:cs="Arial"/>
          <w:i/>
          <w:iCs/>
          <w:color w:val="BFBFBF" w:themeColor="background1" w:themeShade="BF"/>
          <w:sz w:val="18"/>
          <w:szCs w:val="18"/>
        </w:rPr>
        <w:t>j</w:t>
      </w:r>
      <w:r w:rsidRPr="0050253F">
        <w:rPr>
          <w:rFonts w:cs="Arial"/>
          <w:i/>
          <w:iCs/>
          <w:color w:val="BFBFBF" w:themeColor="background1" w:themeShade="BF"/>
          <w:sz w:val="18"/>
          <w:szCs w:val="18"/>
        </w:rPr>
        <w:t>alce z lastno polnilnico in ustrezno koncesijo države/</w:t>
      </w:r>
    </w:p>
    <w:p w14:paraId="14B28592" w14:textId="77777777" w:rsidR="006C6828" w:rsidRPr="006C6828" w:rsidRDefault="006C6828" w:rsidP="00A26830">
      <w:pPr>
        <w:pStyle w:val="Telobesedila22"/>
        <w:rPr>
          <w:rFonts w:cs="Arial"/>
          <w:bCs/>
          <w:color w:val="auto"/>
          <w:sz w:val="22"/>
          <w:szCs w:val="24"/>
        </w:rPr>
      </w:pPr>
    </w:p>
    <w:p w14:paraId="1FBAEE5C" w14:textId="57B1A576" w:rsidR="00A26830"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5"/>
      <w:r>
        <w:rPr>
          <w:rFonts w:cs="Arial"/>
          <w:bCs/>
          <w:color w:val="auto"/>
          <w:sz w:val="22"/>
          <w:szCs w:val="24"/>
        </w:rPr>
        <w:t xml:space="preserve"> </w:t>
      </w:r>
    </w:p>
    <w:p w14:paraId="6156FB5D" w14:textId="77777777" w:rsidR="00A26830" w:rsidRDefault="00A26830" w:rsidP="002929E9">
      <w:pPr>
        <w:jc w:val="left"/>
        <w:rPr>
          <w:rFonts w:ascii="Times New Roman" w:hAnsi="Times New Roman"/>
          <w:sz w:val="24"/>
          <w:szCs w:val="24"/>
        </w:rPr>
      </w:pPr>
      <w:bookmarkStart w:id="26" w:name="_Hlk164687601"/>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4C0C44AC" w:rsidR="00A26830" w:rsidRPr="000113E9" w:rsidRDefault="00650A87" w:rsidP="00A26830">
      <w:pPr>
        <w:rPr>
          <w:rFonts w:cs="Arial"/>
        </w:rPr>
      </w:pPr>
      <w:bookmarkStart w:id="27"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D165B7">
        <w:rPr>
          <w:rFonts w:cs="Arial"/>
        </w:rPr>
        <w:t>2</w:t>
      </w:r>
      <w:r w:rsidR="00443CBC">
        <w:rPr>
          <w:rFonts w:cs="Arial"/>
        </w:rPr>
        <w:t>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8" w:name="_Hlk164688960"/>
      <w:r w:rsidR="00DF4B6F" w:rsidRPr="008E1BA5">
        <w:rPr>
          <w:rFonts w:cs="Arial"/>
        </w:rPr>
        <w:t xml:space="preserve">Rok za plačilo računa je 30. dan od prejema računa. </w:t>
      </w:r>
      <w:bookmarkEnd w:id="28"/>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D165B7">
        <w:rPr>
          <w:rFonts w:cs="Arial"/>
        </w:rPr>
        <w:t>25</w:t>
      </w:r>
      <w:r w:rsidR="00D165B7">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 xml:space="preserve">zvajalca za dobavljeno blago po tej pogodbi, vendar ne kasneje kot  </w:t>
      </w:r>
      <w:r w:rsidR="00055924">
        <w:rPr>
          <w:rFonts w:cs="Arial"/>
        </w:rPr>
        <w:t>15 dni</w:t>
      </w:r>
      <w:r w:rsidR="00055924" w:rsidRPr="008E1BA5">
        <w:rPr>
          <w:rFonts w:cs="Arial"/>
        </w:rPr>
        <w:t xml:space="preserve">, </w:t>
      </w:r>
      <w:r w:rsidR="00A26830" w:rsidRPr="008E1BA5">
        <w:rPr>
          <w:rFonts w:cs="Arial"/>
        </w:rPr>
        <w:t>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7"/>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F0B1CB7"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D165B7">
        <w:rPr>
          <w:rFonts w:cs="Arial"/>
        </w:rPr>
        <w:t>2</w:t>
      </w:r>
      <w:r w:rsidR="00443CBC">
        <w:rPr>
          <w:rFonts w:cs="Arial"/>
        </w:rPr>
        <w:t>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D165B7">
        <w:rPr>
          <w:rFonts w:cs="Arial"/>
        </w:rPr>
        <w:t>25</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3B7ABA6A"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D165B7">
        <w:rPr>
          <w:rFonts w:cs="Arial"/>
        </w:rPr>
        <w:t>2</w:t>
      </w:r>
      <w:r w:rsidR="00443CBC">
        <w:rPr>
          <w:rFonts w:cs="Arial"/>
        </w:rPr>
        <w:t>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6"/>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77777777" w:rsidR="0006664E" w:rsidRPr="002929E9" w:rsidRDefault="0006664E"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661DA7">
        <w:rPr>
          <w:lang w:eastAsia="x-none"/>
        </w:rPr>
        <w:t xml:space="preserve">na: Zavod Republike Slovenije za blagovne rezerve, Dunajska cesta 106, 1000 Ljubljana na TRR: SI56 2900 0005 5148 819. Naročnik bo </w:t>
      </w:r>
      <w:r w:rsidR="001D213E" w:rsidRPr="00661DA7">
        <w:rPr>
          <w:lang w:eastAsia="x-none"/>
        </w:rPr>
        <w:t>I</w:t>
      </w:r>
      <w:r w:rsidRPr="00661DA7">
        <w:rPr>
          <w:lang w:eastAsia="x-none"/>
        </w:rPr>
        <w:t>zvajalcu posredoval navodila za izdajo e-računa</w:t>
      </w:r>
      <w:r w:rsidR="00E86A16" w:rsidRPr="00661DA7">
        <w:rPr>
          <w:lang w:eastAsia="x-none"/>
        </w:rPr>
        <w:t xml:space="preserve">. </w:t>
      </w:r>
      <w:r w:rsidRPr="00661DA7">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3FEB43BF"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055924">
        <w:rPr>
          <w:rFonts w:ascii="Arial" w:eastAsia="Times New Roman" w:hAnsi="Arial" w:cs="Arial"/>
          <w:lang w:eastAsia="sl-SI"/>
        </w:rPr>
        <w:fldChar w:fldCharType="begin"/>
      </w:r>
      <w:r w:rsidR="00055924">
        <w:rPr>
          <w:rFonts w:ascii="Arial" w:eastAsia="Times New Roman" w:hAnsi="Arial" w:cs="Arial"/>
          <w:lang w:eastAsia="sl-SI"/>
        </w:rPr>
        <w:instrText xml:space="preserve"> REF _Ref164868568 \r \h </w:instrText>
      </w:r>
      <w:r w:rsidR="00055924">
        <w:rPr>
          <w:rFonts w:ascii="Arial" w:eastAsia="Times New Roman" w:hAnsi="Arial" w:cs="Arial"/>
          <w:lang w:eastAsia="sl-SI"/>
        </w:rPr>
      </w:r>
      <w:r w:rsidR="00055924">
        <w:rPr>
          <w:rFonts w:ascii="Arial" w:eastAsia="Times New Roman" w:hAnsi="Arial" w:cs="Arial"/>
          <w:lang w:eastAsia="sl-SI"/>
        </w:rPr>
        <w:fldChar w:fldCharType="separate"/>
      </w:r>
      <w:r w:rsidR="00055924">
        <w:rPr>
          <w:rFonts w:ascii="Arial" w:eastAsia="Times New Roman" w:hAnsi="Arial" w:cs="Arial"/>
          <w:lang w:eastAsia="sl-SI"/>
        </w:rPr>
        <w:t>23</w:t>
      </w:r>
      <w:r w:rsidR="00055924">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3F92D47F"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055924">
        <w:rPr>
          <w:rFonts w:ascii="Arial" w:eastAsia="Times New Roman" w:hAnsi="Arial" w:cs="Arial"/>
          <w:lang w:eastAsia="sl-SI"/>
        </w:rPr>
        <w:fldChar w:fldCharType="begin"/>
      </w:r>
      <w:r w:rsidR="00055924">
        <w:rPr>
          <w:rFonts w:ascii="Arial" w:eastAsia="Times New Roman" w:hAnsi="Arial" w:cs="Arial"/>
          <w:lang w:eastAsia="sl-SI"/>
        </w:rPr>
        <w:instrText xml:space="preserve"> REF _Ref164868568 \r \h </w:instrText>
      </w:r>
      <w:r w:rsidR="00055924">
        <w:rPr>
          <w:rFonts w:ascii="Arial" w:eastAsia="Times New Roman" w:hAnsi="Arial" w:cs="Arial"/>
          <w:lang w:eastAsia="sl-SI"/>
        </w:rPr>
      </w:r>
      <w:r w:rsidR="00055924">
        <w:rPr>
          <w:rFonts w:ascii="Arial" w:eastAsia="Times New Roman" w:hAnsi="Arial" w:cs="Arial"/>
          <w:lang w:eastAsia="sl-SI"/>
        </w:rPr>
        <w:fldChar w:fldCharType="separate"/>
      </w:r>
      <w:r w:rsidR="00055924">
        <w:rPr>
          <w:rFonts w:ascii="Arial" w:eastAsia="Times New Roman" w:hAnsi="Arial" w:cs="Arial"/>
          <w:lang w:eastAsia="sl-SI"/>
        </w:rPr>
        <w:t>23</w:t>
      </w:r>
      <w:r w:rsidR="00055924">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5A847870"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055924">
        <w:rPr>
          <w:rFonts w:ascii="Arial" w:eastAsia="Times New Roman" w:hAnsi="Arial" w:cs="Arial"/>
          <w:lang w:eastAsia="sl-SI"/>
        </w:rPr>
        <w:fldChar w:fldCharType="begin"/>
      </w:r>
      <w:r w:rsidR="00055924">
        <w:rPr>
          <w:rFonts w:ascii="Arial" w:eastAsia="Times New Roman" w:hAnsi="Arial" w:cs="Arial"/>
          <w:lang w:eastAsia="sl-SI"/>
        </w:rPr>
        <w:instrText xml:space="preserve"> REF _Ref164868568 \r \h </w:instrText>
      </w:r>
      <w:r w:rsidR="00055924">
        <w:rPr>
          <w:rFonts w:ascii="Arial" w:eastAsia="Times New Roman" w:hAnsi="Arial" w:cs="Arial"/>
          <w:lang w:eastAsia="sl-SI"/>
        </w:rPr>
      </w:r>
      <w:r w:rsidR="00055924">
        <w:rPr>
          <w:rFonts w:ascii="Arial" w:eastAsia="Times New Roman" w:hAnsi="Arial" w:cs="Arial"/>
          <w:lang w:eastAsia="sl-SI"/>
        </w:rPr>
        <w:fldChar w:fldCharType="separate"/>
      </w:r>
      <w:r w:rsidR="00055924">
        <w:rPr>
          <w:rFonts w:ascii="Arial" w:eastAsia="Times New Roman" w:hAnsi="Arial" w:cs="Arial"/>
          <w:lang w:eastAsia="sl-SI"/>
        </w:rPr>
        <w:t>23</w:t>
      </w:r>
      <w:r w:rsidR="00055924">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 xml:space="preserve">kot določeno v </w:t>
      </w:r>
      <w:r w:rsidR="00055924">
        <w:rPr>
          <w:rFonts w:ascii="Arial" w:eastAsia="Times New Roman" w:hAnsi="Arial" w:cs="Arial"/>
          <w:lang w:eastAsia="sl-SI"/>
        </w:rPr>
        <w:t>26</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lastRenderedPageBreak/>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30B65944"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566338">
        <w:rPr>
          <w:rFonts w:asciiTheme="majorHAnsi" w:hAnsiTheme="majorHAnsi" w:cstheme="majorHAnsi"/>
        </w:rPr>
        <w:t>.</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00E7221B">
        <w:trPr>
          <w:trHeight w:val="436"/>
        </w:trPr>
        <w:tc>
          <w:tcPr>
            <w:tcW w:w="4520" w:type="dxa"/>
            <w:vAlign w:val="center"/>
          </w:tcPr>
          <w:p w14:paraId="2C14A9A7" w14:textId="77777777" w:rsidR="007044A6" w:rsidRPr="00604DB2" w:rsidRDefault="007044A6" w:rsidP="00E7221B">
            <w:pPr>
              <w:jc w:val="center"/>
              <w:rPr>
                <w:rFonts w:asciiTheme="majorHAnsi" w:hAnsiTheme="majorHAnsi" w:cstheme="majorHAnsi"/>
              </w:rPr>
            </w:pPr>
            <w:r w:rsidRPr="00604DB2">
              <w:rPr>
                <w:rFonts w:asciiTheme="majorHAnsi" w:hAnsiTheme="majorHAnsi" w:cstheme="majorHAnsi"/>
              </w:rPr>
              <w:t>Številka TRR</w:t>
            </w:r>
          </w:p>
        </w:tc>
        <w:tc>
          <w:tcPr>
            <w:tcW w:w="4510" w:type="dxa"/>
            <w:vAlign w:val="center"/>
          </w:tcPr>
          <w:p w14:paraId="2FBD37DF" w14:textId="77777777" w:rsidR="007044A6" w:rsidRPr="00604DB2" w:rsidRDefault="007044A6" w:rsidP="00E7221B">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00E7221B">
        <w:trPr>
          <w:trHeight w:val="411"/>
        </w:trPr>
        <w:tc>
          <w:tcPr>
            <w:tcW w:w="4520" w:type="dxa"/>
            <w:shd w:val="clear" w:color="auto" w:fill="auto"/>
            <w:vAlign w:val="center"/>
          </w:tcPr>
          <w:p w14:paraId="0DAFD1D9" w14:textId="77777777" w:rsidR="007044A6" w:rsidRPr="00604DB2" w:rsidRDefault="007044A6" w:rsidP="00E7221B">
            <w:pPr>
              <w:jc w:val="left"/>
              <w:rPr>
                <w:rFonts w:asciiTheme="majorHAnsi" w:hAnsiTheme="majorHAnsi" w:cstheme="majorHAnsi"/>
              </w:rPr>
            </w:pPr>
          </w:p>
        </w:tc>
        <w:tc>
          <w:tcPr>
            <w:tcW w:w="4510" w:type="dxa"/>
            <w:shd w:val="clear" w:color="auto" w:fill="auto"/>
            <w:vAlign w:val="center"/>
          </w:tcPr>
          <w:p w14:paraId="2D12223D" w14:textId="77777777" w:rsidR="007044A6" w:rsidRPr="00604DB2" w:rsidRDefault="007044A6" w:rsidP="00E7221B">
            <w:pPr>
              <w:jc w:val="left"/>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00E7221B">
        <w:tc>
          <w:tcPr>
            <w:tcW w:w="3021" w:type="dxa"/>
            <w:vAlign w:val="center"/>
          </w:tcPr>
          <w:p w14:paraId="62C50F10" w14:textId="77777777" w:rsidR="00FB3076" w:rsidRPr="00E1273B" w:rsidRDefault="00FB3076" w:rsidP="00E7221B">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vAlign w:val="center"/>
          </w:tcPr>
          <w:p w14:paraId="3CDFCBFA" w14:textId="77777777" w:rsidR="00FB3076" w:rsidRPr="00E1273B" w:rsidRDefault="00FB3076" w:rsidP="00E7221B">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vAlign w:val="center"/>
          </w:tcPr>
          <w:p w14:paraId="70A116A0" w14:textId="77777777" w:rsidR="00FB3076" w:rsidRPr="00E1273B" w:rsidRDefault="00FB3076" w:rsidP="00E7221B">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5D8F91B4" w:rsidR="00876FFE"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67D584B9" w14:textId="3E6F6DB9" w:rsidR="0039675A" w:rsidRDefault="0039675A"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3D13796" w14:textId="77777777" w:rsidR="0039675A" w:rsidRPr="00E1273B" w:rsidRDefault="0039675A"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9" w:name="_Toc197514598"/>
      <w:r w:rsidRPr="00B94989">
        <w:lastRenderedPageBreak/>
        <w:t>ZAVAROVANJE</w:t>
      </w:r>
      <w:bookmarkEnd w:id="29"/>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30" w:name="_Ref164864731"/>
      <w:r w:rsidRPr="00DE184E">
        <w:rPr>
          <w:rFonts w:asciiTheme="minorHAnsi" w:hAnsiTheme="minorHAnsi" w:cstheme="minorHAnsi"/>
          <w:b/>
        </w:rPr>
        <w:t>člen</w:t>
      </w:r>
      <w:bookmarkEnd w:id="30"/>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25D663DA" w14:textId="100460EC" w:rsidR="00E7221B" w:rsidRDefault="00E7221B">
      <w:pPr>
        <w:jc w:val="left"/>
        <w:rPr>
          <w:rFonts w:cs="Arial"/>
        </w:rPr>
      </w:pPr>
    </w:p>
    <w:p w14:paraId="02A67701" w14:textId="7023BB53"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14F215DE" w:rsidR="00E46737" w:rsidRDefault="00E46737" w:rsidP="00E46737">
      <w:pPr>
        <w:rPr>
          <w:rFonts w:cs="Arial"/>
        </w:rPr>
      </w:pPr>
      <w:r w:rsidRPr="00513EE5">
        <w:rPr>
          <w:rFonts w:cs="Arial"/>
        </w:rPr>
        <w:t xml:space="preserve">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w:t>
      </w:r>
      <w:r w:rsidRPr="00513EE5">
        <w:rPr>
          <w:rFonts w:cs="Arial"/>
        </w:rPr>
        <w:lastRenderedPageBreak/>
        <w:t>posamezni partner skupne ponudbe sklenjena najmanj enaka zavarovanja, kot je to zahtevano za izvajalca.</w:t>
      </w:r>
    </w:p>
    <w:p w14:paraId="263DA5F0" w14:textId="3AE5C809" w:rsidR="00634AEA" w:rsidRDefault="00634AEA" w:rsidP="00E46737">
      <w:pPr>
        <w:rPr>
          <w:rFonts w:cs="Arial"/>
        </w:rPr>
      </w:pPr>
    </w:p>
    <w:p w14:paraId="1C37E587" w14:textId="77777777" w:rsidR="00634AEA" w:rsidRPr="0055355B" w:rsidRDefault="00634AEA" w:rsidP="00E46737">
      <w:pPr>
        <w:rPr>
          <w:rFonts w:asciiTheme="minorHAnsi" w:hAnsiTheme="minorHAnsi" w:cstheme="minorHAnsi"/>
          <w:b/>
        </w:rPr>
      </w:pPr>
    </w:p>
    <w:p w14:paraId="0199ED68" w14:textId="77777777" w:rsidR="009E2D2C" w:rsidRPr="00E04461" w:rsidRDefault="009E2D2C" w:rsidP="000A775C">
      <w:pPr>
        <w:pStyle w:val="Naslov1"/>
      </w:pPr>
      <w:bookmarkStart w:id="31" w:name="_Toc197514599"/>
      <w:r w:rsidRPr="00E04461">
        <w:t>FINANČN</w:t>
      </w:r>
      <w:r w:rsidR="0028453F" w:rsidRPr="00E04461">
        <w:t>A ZAVAROVANJA</w:t>
      </w:r>
      <w:bookmarkEnd w:id="31"/>
      <w:r w:rsidR="0010512B" w:rsidRPr="00E04461">
        <w:t xml:space="preserve"> </w:t>
      </w:r>
      <w:r w:rsidRPr="00E04461">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2" w:name="_Ref159966165"/>
      <w:r w:rsidRPr="007012F2">
        <w:rPr>
          <w:rFonts w:asciiTheme="minorHAnsi" w:hAnsiTheme="minorHAnsi" w:cstheme="minorHAnsi"/>
          <w:b/>
        </w:rPr>
        <w:t>člen</w:t>
      </w:r>
      <w:bookmarkEnd w:id="32"/>
    </w:p>
    <w:p w14:paraId="5F329938" w14:textId="6DB94DCE" w:rsidR="003948E2" w:rsidRDefault="00D510AB" w:rsidP="00D510AB">
      <w:pPr>
        <w:pStyle w:val="Telobesedila21"/>
        <w:rPr>
          <w:rFonts w:cs="Arial"/>
          <w:color w:val="auto"/>
          <w:sz w:val="22"/>
          <w:szCs w:val="22"/>
        </w:rPr>
      </w:pPr>
      <w:bookmarkStart w:id="33"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4"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2DD3109E" w:rsidR="00ED1CD3" w:rsidRDefault="00ED1CD3" w:rsidP="00ED1CD3">
      <w:pPr>
        <w:pStyle w:val="Telobesedila21"/>
        <w:rPr>
          <w:rFonts w:cs="Arial"/>
          <w:color w:val="auto"/>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točk a)</w:t>
      </w:r>
      <w:r w:rsidR="00661DA7">
        <w:rPr>
          <w:rFonts w:cs="Arial"/>
          <w:color w:val="auto"/>
          <w:sz w:val="22"/>
          <w:szCs w:val="22"/>
        </w:rPr>
        <w:t xml:space="preserve"> ali</w:t>
      </w:r>
      <w:r>
        <w:rPr>
          <w:rFonts w:cs="Arial"/>
          <w:color w:val="auto"/>
          <w:sz w:val="22"/>
          <w:szCs w:val="22"/>
        </w:rPr>
        <w:t xml:space="preserve"> b), prejšnjega odstavka, mora le-tega predložiti Naročniku v </w:t>
      </w:r>
      <w:r w:rsidRPr="00BA5666">
        <w:rPr>
          <w:rFonts w:cs="Arial"/>
          <w:color w:val="auto"/>
          <w:sz w:val="22"/>
          <w:szCs w:val="22"/>
        </w:rPr>
        <w:t xml:space="preserve">roku </w:t>
      </w:r>
      <w:r w:rsidR="00BA5666" w:rsidRPr="00634AEA">
        <w:rPr>
          <w:rFonts w:cs="Arial"/>
          <w:color w:val="auto"/>
          <w:sz w:val="22"/>
          <w:szCs w:val="22"/>
        </w:rPr>
        <w:t>desetih</w:t>
      </w:r>
      <w:r w:rsidR="00BA5666" w:rsidRPr="00BA5666">
        <w:rPr>
          <w:rFonts w:cs="Arial"/>
          <w:color w:val="auto"/>
          <w:sz w:val="22"/>
          <w:szCs w:val="22"/>
        </w:rPr>
        <w:t xml:space="preserve"> </w:t>
      </w:r>
      <w:r w:rsidRPr="00BA5666">
        <w:rPr>
          <w:rFonts w:cs="Arial"/>
          <w:color w:val="auto"/>
          <w:sz w:val="22"/>
          <w:szCs w:val="22"/>
        </w:rPr>
        <w:t>(</w:t>
      </w:r>
      <w:r w:rsidR="00BA5666" w:rsidRPr="00634AEA">
        <w:rPr>
          <w:rFonts w:cs="Arial"/>
          <w:color w:val="auto"/>
          <w:sz w:val="22"/>
          <w:szCs w:val="22"/>
        </w:rPr>
        <w:t>10</w:t>
      </w:r>
      <w:r w:rsidRPr="00BA5666">
        <w:rPr>
          <w:rFonts w:cs="Arial"/>
          <w:color w:val="auto"/>
          <w:sz w:val="22"/>
          <w:szCs w:val="22"/>
        </w:rPr>
        <w:t xml:space="preserve">) delovnih </w:t>
      </w:r>
      <w:r w:rsidRPr="00BA5666">
        <w:rPr>
          <w:rFonts w:asciiTheme="minorHAnsi" w:hAnsiTheme="minorHAnsi" w:cstheme="minorBidi"/>
          <w:color w:val="auto"/>
          <w:sz w:val="22"/>
          <w:szCs w:val="22"/>
        </w:rPr>
        <w:t xml:space="preserve">dni </w:t>
      </w:r>
      <w:r>
        <w:rPr>
          <w:rFonts w:asciiTheme="minorHAnsi" w:hAnsiTheme="minorHAnsi" w:cstheme="minorBidi"/>
          <w:color w:val="auto"/>
          <w:sz w:val="22"/>
          <w:szCs w:val="22"/>
        </w:rPr>
        <w:t xml:space="preserve">po sklenitvi te pogodbe, in sicer </w:t>
      </w:r>
      <w:r>
        <w:rPr>
          <w:rFonts w:cs="Arial"/>
          <w:color w:val="auto"/>
          <w:sz w:val="22"/>
          <w:szCs w:val="22"/>
        </w:rPr>
        <w:t xml:space="preserve">v višini </w:t>
      </w:r>
      <w:r w:rsidR="00C04A6A">
        <w:rPr>
          <w:rFonts w:cs="Arial"/>
          <w:color w:val="auto"/>
          <w:sz w:val="22"/>
          <w:szCs w:val="22"/>
        </w:rPr>
        <w:t xml:space="preserve">20 </w:t>
      </w:r>
      <w:r>
        <w:rPr>
          <w:rFonts w:cs="Arial"/>
          <w:color w:val="auto"/>
          <w:sz w:val="22"/>
          <w:szCs w:val="22"/>
        </w:rPr>
        <w:t xml:space="preserve">% od vrednosti blaga z DDV iz Prodajne pogodbe št. </w:t>
      </w:r>
      <w:r>
        <w:rPr>
          <w:rFonts w:cs="Arial"/>
          <w:color w:val="auto"/>
          <w:sz w:val="22"/>
          <w:szCs w:val="22"/>
          <w:u w:val="single"/>
        </w:rPr>
        <w:tab/>
      </w:r>
      <w:r>
        <w:rPr>
          <w:rFonts w:cs="Arial"/>
          <w:color w:val="auto"/>
          <w:sz w:val="22"/>
          <w:szCs w:val="22"/>
          <w:u w:val="single"/>
        </w:rPr>
        <w:tab/>
      </w:r>
      <w:r>
        <w:rPr>
          <w:rFonts w:cs="Arial"/>
          <w:color w:val="auto"/>
          <w:sz w:val="22"/>
          <w:szCs w:val="22"/>
        </w:rPr>
        <w:t xml:space="preserve"> z dne </w:t>
      </w:r>
      <w:r>
        <w:rPr>
          <w:rFonts w:cs="Arial"/>
          <w:color w:val="auto"/>
          <w:sz w:val="22"/>
          <w:szCs w:val="22"/>
          <w:u w:val="single"/>
        </w:rPr>
        <w:tab/>
      </w:r>
      <w:r>
        <w:rPr>
          <w:rFonts w:cs="Arial"/>
          <w:color w:val="auto"/>
          <w:sz w:val="22"/>
          <w:szCs w:val="22"/>
          <w:u w:val="single"/>
        </w:rPr>
        <w:tab/>
        <w:t>___</w:t>
      </w:r>
      <w:r>
        <w:rPr>
          <w:rFonts w:cs="Arial"/>
          <w:color w:val="auto"/>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52742741"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w:t>
      </w:r>
      <w:r w:rsidR="000C77EB">
        <w:rPr>
          <w:rFonts w:cs="Arial"/>
          <w:color w:val="auto"/>
          <w:sz w:val="22"/>
          <w:szCs w:val="22"/>
        </w:rPr>
        <w:t>c</w:t>
      </w:r>
      <w:r>
        <w:rPr>
          <w:rFonts w:cs="Arial"/>
          <w:color w:val="auto"/>
          <w:sz w:val="22"/>
          <w:szCs w:val="22"/>
        </w:rPr>
        <w:t xml:space="preserve">)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4"/>
    <w:p w14:paraId="0A1CD196" w14:textId="77777777"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0EA12709" w14:textId="77777777" w:rsidR="00D510AB" w:rsidRDefault="00D510AB" w:rsidP="00D510AB">
      <w:pPr>
        <w:pStyle w:val="Telobesedila21"/>
        <w:rPr>
          <w:rFonts w:cs="Arial"/>
          <w:color w:val="auto"/>
          <w:sz w:val="22"/>
          <w:szCs w:val="22"/>
        </w:rPr>
      </w:pPr>
    </w:p>
    <w:p w14:paraId="57634472" w14:textId="1934485E"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A079BA">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3"/>
    <w:p w14:paraId="09037146" w14:textId="77777777"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krivdnega odstopa od pogodbe</w:t>
      </w:r>
      <w:r>
        <w:t>.</w:t>
      </w:r>
    </w:p>
    <w:p w14:paraId="641D34C3" w14:textId="77777777" w:rsidR="0028453F" w:rsidRDefault="0028453F" w:rsidP="0028453F">
      <w:pPr>
        <w:rPr>
          <w:rFonts w:cs="Arial"/>
        </w:rPr>
      </w:pPr>
    </w:p>
    <w:p w14:paraId="4F7E0EBB" w14:textId="77777777" w:rsidR="00155A03" w:rsidRDefault="00155A03" w:rsidP="00155A03">
      <w:pPr>
        <w:rPr>
          <w:rFonts w:cs="Arial"/>
        </w:rPr>
      </w:pPr>
      <w:bookmarkStart w:id="35"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________ (na menico).  </w:t>
      </w:r>
      <w:r w:rsidR="008213F8">
        <w:rPr>
          <w:rFonts w:cs="Arial"/>
        </w:rPr>
        <w:lastRenderedPageBreak/>
        <w:t>Menična izjava je sestavni del te pogodbe. Glede trajanja, podaljševanja in predložitve novih menic v primeru unovčenja veljajo določbe 5. in 6. odstavka tega člena.</w:t>
      </w:r>
      <w:bookmarkEnd w:id="35"/>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Pr="00E04461" w:rsidRDefault="00C07540" w:rsidP="00D90F10">
      <w:pPr>
        <w:pStyle w:val="Naslov1"/>
      </w:pPr>
      <w:bookmarkStart w:id="36" w:name="_Toc197514600"/>
      <w:r w:rsidRPr="00E04461">
        <w:t>POGODBENA KAZEN</w:t>
      </w:r>
      <w:bookmarkEnd w:id="36"/>
      <w:r w:rsidRPr="00E04461">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77777777"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A079BA">
        <w:t>3</w:t>
      </w:r>
      <w:r w:rsidR="00802FDC">
        <w:t>3</w:t>
      </w:r>
      <w:r w:rsidRPr="00554604">
        <w:fldChar w:fldCharType="end"/>
      </w:r>
      <w:r w:rsidRPr="00554604">
        <w:t>. člena te pogodbe</w:t>
      </w:r>
      <w:r>
        <w:t>.</w:t>
      </w:r>
    </w:p>
    <w:p w14:paraId="5CAD86EE" w14:textId="77777777" w:rsidR="00C07540" w:rsidRPr="00E04461" w:rsidRDefault="00C07540" w:rsidP="00E04461">
      <w:pPr>
        <w:jc w:val="left"/>
        <w:rPr>
          <w:rFonts w:cs="Arial"/>
        </w:rPr>
      </w:pPr>
    </w:p>
    <w:p w14:paraId="081E48A2" w14:textId="77777777" w:rsidR="004A7DB8" w:rsidRPr="00E04461" w:rsidRDefault="004A7DB8" w:rsidP="00D90F10">
      <w:pPr>
        <w:pStyle w:val="Naslov1"/>
      </w:pPr>
      <w:bookmarkStart w:id="37" w:name="_Toc197514601"/>
      <w:r w:rsidRPr="00E04461">
        <w:t>POVRNITEV ŠKODE</w:t>
      </w:r>
      <w:bookmarkEnd w:id="37"/>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8" w:name="_Toc197514602"/>
      <w:r w:rsidRPr="00CC5B39">
        <w:t>SKRBNIKI POGODBE</w:t>
      </w:r>
      <w:bookmarkEnd w:id="38"/>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E7221B">
        <w:tc>
          <w:tcPr>
            <w:tcW w:w="3983" w:type="dxa"/>
            <w:vAlign w:val="center"/>
          </w:tcPr>
          <w:p w14:paraId="2B57EF97" w14:textId="77777777" w:rsidR="004A7DB8" w:rsidRPr="000654CB" w:rsidRDefault="004A7DB8" w:rsidP="00E7221B">
            <w:pPr>
              <w:jc w:val="center"/>
              <w:rPr>
                <w:rFonts w:cs="Arial"/>
                <w:b/>
              </w:rPr>
            </w:pPr>
            <w:r w:rsidRPr="000654CB">
              <w:rPr>
                <w:rFonts w:cs="Arial"/>
                <w:b/>
              </w:rPr>
              <w:t>Imenovanje</w:t>
            </w:r>
          </w:p>
        </w:tc>
        <w:tc>
          <w:tcPr>
            <w:tcW w:w="2794" w:type="dxa"/>
            <w:vAlign w:val="center"/>
          </w:tcPr>
          <w:p w14:paraId="678F3783" w14:textId="77777777" w:rsidR="004A7DB8" w:rsidRPr="000654CB" w:rsidRDefault="004A7DB8" w:rsidP="00E7221B">
            <w:pPr>
              <w:jc w:val="center"/>
              <w:rPr>
                <w:rFonts w:cs="Arial"/>
                <w:b/>
              </w:rPr>
            </w:pPr>
            <w:r w:rsidRPr="000654CB">
              <w:rPr>
                <w:rFonts w:cs="Arial"/>
                <w:b/>
              </w:rPr>
              <w:t>Ime in priimek</w:t>
            </w:r>
          </w:p>
        </w:tc>
        <w:tc>
          <w:tcPr>
            <w:tcW w:w="2245" w:type="dxa"/>
            <w:vAlign w:val="center"/>
          </w:tcPr>
          <w:p w14:paraId="7C519D9D" w14:textId="77777777" w:rsidR="004A7DB8" w:rsidRPr="000654CB" w:rsidRDefault="004A7DB8" w:rsidP="00E7221B">
            <w:pPr>
              <w:jc w:val="center"/>
              <w:rPr>
                <w:rFonts w:cs="Arial"/>
                <w:b/>
              </w:rPr>
            </w:pPr>
            <w:r w:rsidRPr="000654CB">
              <w:rPr>
                <w:rFonts w:cs="Arial"/>
                <w:b/>
              </w:rPr>
              <w:t>Kontaktni podatki</w:t>
            </w:r>
          </w:p>
        </w:tc>
      </w:tr>
      <w:tr w:rsidR="004A7DB8" w:rsidRPr="00E73635" w14:paraId="20BA611D" w14:textId="77777777" w:rsidTr="00E7221B">
        <w:tc>
          <w:tcPr>
            <w:tcW w:w="3983" w:type="dxa"/>
            <w:vAlign w:val="center"/>
          </w:tcPr>
          <w:p w14:paraId="62261422" w14:textId="77777777" w:rsidR="004A7DB8" w:rsidRPr="00E73635" w:rsidRDefault="004A7DB8" w:rsidP="00E7221B">
            <w:pPr>
              <w:jc w:val="left"/>
              <w:rPr>
                <w:rFonts w:cs="Arial"/>
              </w:rPr>
            </w:pPr>
            <w:r w:rsidRPr="00E73635">
              <w:rPr>
                <w:rFonts w:cs="Arial"/>
              </w:rPr>
              <w:t>Skrbnik pogodbe:</w:t>
            </w:r>
          </w:p>
        </w:tc>
        <w:tc>
          <w:tcPr>
            <w:tcW w:w="2794" w:type="dxa"/>
            <w:vAlign w:val="center"/>
          </w:tcPr>
          <w:p w14:paraId="69DF35AA" w14:textId="77777777" w:rsidR="004A7DB8" w:rsidRPr="00E73635" w:rsidRDefault="004A7DB8" w:rsidP="00E7221B">
            <w:pPr>
              <w:jc w:val="left"/>
              <w:rPr>
                <w:rFonts w:cs="Arial"/>
              </w:rPr>
            </w:pPr>
          </w:p>
        </w:tc>
        <w:tc>
          <w:tcPr>
            <w:tcW w:w="2245" w:type="dxa"/>
            <w:vAlign w:val="center"/>
          </w:tcPr>
          <w:p w14:paraId="331AA861" w14:textId="77777777" w:rsidR="004A7DB8" w:rsidRPr="00E73635" w:rsidRDefault="008C6874" w:rsidP="00E7221B">
            <w:pPr>
              <w:jc w:val="left"/>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E7221B">
        <w:tc>
          <w:tcPr>
            <w:tcW w:w="3982" w:type="dxa"/>
            <w:vAlign w:val="center"/>
          </w:tcPr>
          <w:p w14:paraId="348AE1F3" w14:textId="77777777" w:rsidR="004A7DB8" w:rsidRPr="000654CB" w:rsidRDefault="004A7DB8" w:rsidP="00E7221B">
            <w:pPr>
              <w:jc w:val="center"/>
              <w:rPr>
                <w:rFonts w:cs="Arial"/>
                <w:b/>
              </w:rPr>
            </w:pPr>
            <w:r w:rsidRPr="000654CB">
              <w:rPr>
                <w:rFonts w:cs="Arial"/>
                <w:b/>
              </w:rPr>
              <w:t>Imenovanje</w:t>
            </w:r>
          </w:p>
        </w:tc>
        <w:tc>
          <w:tcPr>
            <w:tcW w:w="2795" w:type="dxa"/>
            <w:vAlign w:val="center"/>
          </w:tcPr>
          <w:p w14:paraId="4F0B03F7" w14:textId="77777777" w:rsidR="004A7DB8" w:rsidRPr="000654CB" w:rsidRDefault="004A7DB8" w:rsidP="00E7221B">
            <w:pPr>
              <w:jc w:val="center"/>
              <w:rPr>
                <w:rFonts w:cs="Arial"/>
                <w:b/>
              </w:rPr>
            </w:pPr>
            <w:r w:rsidRPr="000654CB">
              <w:rPr>
                <w:rFonts w:cs="Arial"/>
                <w:b/>
              </w:rPr>
              <w:t>Ime in priimek</w:t>
            </w:r>
          </w:p>
        </w:tc>
        <w:tc>
          <w:tcPr>
            <w:tcW w:w="2245" w:type="dxa"/>
            <w:vAlign w:val="center"/>
          </w:tcPr>
          <w:p w14:paraId="74A3E8A7" w14:textId="77777777" w:rsidR="004A7DB8" w:rsidRPr="000654CB" w:rsidRDefault="004A7DB8" w:rsidP="00E7221B">
            <w:pPr>
              <w:jc w:val="center"/>
              <w:rPr>
                <w:rFonts w:cs="Arial"/>
                <w:b/>
              </w:rPr>
            </w:pPr>
            <w:r w:rsidRPr="000654CB">
              <w:rPr>
                <w:rFonts w:cs="Arial"/>
                <w:b/>
              </w:rPr>
              <w:t>Kontaktni podatki</w:t>
            </w:r>
          </w:p>
        </w:tc>
      </w:tr>
      <w:tr w:rsidR="004A7DB8" w:rsidRPr="008E036E" w14:paraId="19C55A40" w14:textId="77777777" w:rsidTr="00E7221B">
        <w:tc>
          <w:tcPr>
            <w:tcW w:w="3982" w:type="dxa"/>
            <w:vAlign w:val="center"/>
          </w:tcPr>
          <w:p w14:paraId="4B5198F7" w14:textId="77777777" w:rsidR="004A7DB8" w:rsidRPr="008E036E" w:rsidRDefault="004A7DB8" w:rsidP="00E7221B">
            <w:pPr>
              <w:jc w:val="left"/>
              <w:rPr>
                <w:rFonts w:cs="Arial"/>
              </w:rPr>
            </w:pPr>
            <w:r w:rsidRPr="008E036E">
              <w:rPr>
                <w:rFonts w:cs="Arial"/>
              </w:rPr>
              <w:t>Skrbnik pogodbe:</w:t>
            </w:r>
          </w:p>
        </w:tc>
        <w:tc>
          <w:tcPr>
            <w:tcW w:w="2795" w:type="dxa"/>
            <w:vAlign w:val="center"/>
          </w:tcPr>
          <w:p w14:paraId="14662216" w14:textId="77777777" w:rsidR="004A7DB8" w:rsidRPr="008E036E" w:rsidRDefault="004A7DB8" w:rsidP="00E7221B">
            <w:pPr>
              <w:jc w:val="left"/>
              <w:rPr>
                <w:rFonts w:cs="Arial"/>
              </w:rPr>
            </w:pPr>
          </w:p>
        </w:tc>
        <w:tc>
          <w:tcPr>
            <w:tcW w:w="2245" w:type="dxa"/>
            <w:vAlign w:val="center"/>
          </w:tcPr>
          <w:p w14:paraId="2D365E1D" w14:textId="77777777" w:rsidR="004A7DB8" w:rsidRPr="008E036E" w:rsidRDefault="004A7DB8" w:rsidP="00E7221B">
            <w:pPr>
              <w:jc w:val="left"/>
              <w:rPr>
                <w:rFonts w:cs="Arial"/>
              </w:rPr>
            </w:pPr>
          </w:p>
        </w:tc>
      </w:tr>
    </w:tbl>
    <w:p w14:paraId="58862784" w14:textId="77777777" w:rsidR="004A7DB8" w:rsidRDefault="004A7DB8" w:rsidP="004A7DB8">
      <w:pPr>
        <w:pStyle w:val="Naslov1"/>
      </w:pPr>
      <w:bookmarkStart w:id="39" w:name="_Toc197514603"/>
      <w:r w:rsidRPr="00D20698">
        <w:lastRenderedPageBreak/>
        <w:t>POSLOVNA SKRIVNOST</w:t>
      </w:r>
      <w:bookmarkEnd w:id="39"/>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40" w:name="_Toc75370453"/>
      <w:bookmarkStart w:id="41" w:name="_Toc95471642"/>
      <w:bookmarkStart w:id="42" w:name="_Toc197514604"/>
      <w:r w:rsidRPr="00F2321D">
        <w:t>ODSTOP OD POGODBE</w:t>
      </w:r>
      <w:bookmarkEnd w:id="40"/>
      <w:bookmarkEnd w:id="41"/>
      <w:bookmarkEnd w:id="42"/>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3" w:name="_Hlk103171819"/>
      <w:r>
        <w:rPr>
          <w:rFonts w:cs="Arial"/>
        </w:rPr>
        <w:t>oz. po pravilih</w:t>
      </w:r>
      <w:bookmarkEnd w:id="43"/>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Pr="00E04461" w:rsidRDefault="004A7DB8" w:rsidP="004A7DB8">
      <w:pPr>
        <w:pStyle w:val="Naslov1"/>
      </w:pPr>
      <w:bookmarkStart w:id="44" w:name="_Toc99019237"/>
      <w:bookmarkStart w:id="45" w:name="_Toc197514605"/>
      <w:r w:rsidRPr="00E04461">
        <w:t>PROTIKORUPCIJSKA KLAVZULA</w:t>
      </w:r>
      <w:bookmarkEnd w:id="44"/>
      <w:bookmarkEnd w:id="45"/>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lastRenderedPageBreak/>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77777777"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0AD4BD1A" w14:textId="77777777" w:rsidR="004639B4" w:rsidRPr="004639B4" w:rsidRDefault="004639B4" w:rsidP="004639B4">
      <w:pPr>
        <w:rPr>
          <w:rFonts w:asciiTheme="majorHAnsi" w:hAnsiTheme="majorHAnsi" w:cstheme="majorHAnsi"/>
        </w:rPr>
      </w:pPr>
    </w:p>
    <w:p w14:paraId="1E6740F3" w14:textId="77777777" w:rsidR="00D86C42" w:rsidRPr="00CC5B39" w:rsidRDefault="00D86C42" w:rsidP="000A775C">
      <w:pPr>
        <w:pStyle w:val="Naslov1"/>
      </w:pPr>
      <w:bookmarkStart w:id="46" w:name="_Toc197514606"/>
      <w:r w:rsidRPr="00CC5B39">
        <w:t>RAZVEZNI POGOJ</w:t>
      </w:r>
      <w:bookmarkEnd w:id="46"/>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77777777" w:rsidR="004639B4" w:rsidRDefault="004639B4" w:rsidP="00432352">
      <w:pPr>
        <w:rPr>
          <w:rFonts w:cs="Arial"/>
        </w:rPr>
      </w:pPr>
    </w:p>
    <w:p w14:paraId="68F52290" w14:textId="77777777" w:rsidR="00317627" w:rsidRPr="00E04461" w:rsidRDefault="00317627" w:rsidP="000A775C">
      <w:pPr>
        <w:pStyle w:val="Naslov1"/>
      </w:pPr>
      <w:bookmarkStart w:id="47" w:name="_Toc197514607"/>
      <w:r w:rsidRPr="00E04461">
        <w:t>PREHODNA IN KONČNA DOLOČILA</w:t>
      </w:r>
      <w:bookmarkEnd w:id="47"/>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3CF684C8"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E7221B">
        <w:rPr>
          <w:rFonts w:ascii="Arial" w:hAnsi="Arial" w:cs="Arial"/>
          <w:b w:val="0"/>
          <w:color w:val="auto"/>
          <w:sz w:val="22"/>
          <w:szCs w:val="22"/>
        </w:rPr>
        <w:t>Z</w:t>
      </w:r>
      <w:r w:rsidRPr="008E036E">
        <w:rPr>
          <w:rFonts w:ascii="Arial" w:hAnsi="Arial" w:cs="Arial"/>
          <w:b w:val="0"/>
          <w:color w:val="auto"/>
          <w:sz w:val="22"/>
          <w:szCs w:val="22"/>
        </w:rPr>
        <w:t>akona o</w:t>
      </w:r>
      <w:r w:rsidR="00E7221B">
        <w:rPr>
          <w:rFonts w:ascii="Arial" w:hAnsi="Arial" w:cs="Arial"/>
          <w:b w:val="0"/>
          <w:color w:val="auto"/>
          <w:sz w:val="22"/>
          <w:szCs w:val="22"/>
        </w:rPr>
        <w:t xml:space="preserve"> državnih</w:t>
      </w:r>
      <w:r w:rsidRPr="008E036E">
        <w:rPr>
          <w:rFonts w:ascii="Arial" w:hAnsi="Arial" w:cs="Arial"/>
          <w:b w:val="0"/>
          <w:color w:val="auto"/>
          <w:sz w:val="22"/>
          <w:szCs w:val="22"/>
        </w:rPr>
        <w:t xml:space="preserve"> blagovnih rezervah</w:t>
      </w:r>
      <w:r w:rsidR="00E7221B">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757F2FA3"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00E7221B" w:rsidRPr="00B324C9">
        <w:rPr>
          <w:rFonts w:asciiTheme="minorHAnsi" w:hAnsiTheme="minorHAnsi" w:cstheme="minorHAnsi"/>
        </w:rPr>
        <w:t>odložnim</w:t>
      </w:r>
      <w:proofErr w:type="spellEnd"/>
      <w:r w:rsidR="00E7221B" w:rsidRPr="00B324C9">
        <w:rPr>
          <w:rFonts w:asciiTheme="minorHAnsi" w:hAnsiTheme="minorHAnsi" w:cstheme="minorHAnsi"/>
        </w:rPr>
        <w:t xml:space="preserve"> </w:t>
      </w:r>
      <w:r w:rsidR="00FD758E" w:rsidRPr="00B324C9">
        <w:rPr>
          <w:rFonts w:asciiTheme="minorHAnsi" w:hAnsiTheme="minorHAnsi" w:cstheme="minorHAnsi"/>
        </w:rPr>
        <w:t xml:space="preserve">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386F2E">
        <w:rPr>
          <w:rFonts w:asciiTheme="minorHAnsi" w:hAnsiTheme="minorHAnsi" w:cstheme="minorHAnsi"/>
        </w:rPr>
        <w:fldChar w:fldCharType="begin"/>
      </w:r>
      <w:r w:rsidR="00386F2E">
        <w:rPr>
          <w:rFonts w:asciiTheme="minorHAnsi" w:hAnsiTheme="minorHAnsi" w:cstheme="minorHAnsi"/>
        </w:rPr>
        <w:instrText xml:space="preserve"> REF _Ref159966165 \r \h </w:instrText>
      </w:r>
      <w:r w:rsidR="00386F2E">
        <w:rPr>
          <w:rFonts w:asciiTheme="minorHAnsi" w:hAnsiTheme="minorHAnsi" w:cstheme="minorHAnsi"/>
        </w:rPr>
      </w:r>
      <w:r w:rsidR="00386F2E">
        <w:rPr>
          <w:rFonts w:asciiTheme="minorHAnsi" w:hAnsiTheme="minorHAnsi" w:cstheme="minorHAnsi"/>
        </w:rPr>
        <w:fldChar w:fldCharType="separate"/>
      </w:r>
      <w:r w:rsidR="00A079BA">
        <w:rPr>
          <w:rFonts w:asciiTheme="minorHAnsi" w:hAnsiTheme="minorHAnsi" w:cstheme="minorHAnsi"/>
        </w:rPr>
        <w:t>3</w:t>
      </w:r>
      <w:r w:rsidR="00802FDC">
        <w:rPr>
          <w:rFonts w:asciiTheme="minorHAnsi" w:hAnsiTheme="minorHAnsi" w:cstheme="minorHAnsi"/>
        </w:rPr>
        <w:t>3</w:t>
      </w:r>
      <w:r w:rsidR="00386F2E">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386F2E">
        <w:rPr>
          <w:rFonts w:asciiTheme="minorHAnsi" w:hAnsiTheme="minorHAnsi" w:cstheme="minorHAnsi"/>
        </w:rPr>
        <w:fldChar w:fldCharType="begin"/>
      </w:r>
      <w:r w:rsidR="00386F2E">
        <w:rPr>
          <w:rFonts w:asciiTheme="minorHAnsi" w:hAnsiTheme="minorHAnsi" w:cstheme="minorHAnsi"/>
        </w:rPr>
        <w:instrText xml:space="preserve"> REF _Ref164864731 \r \h </w:instrText>
      </w:r>
      <w:r w:rsidR="00386F2E">
        <w:rPr>
          <w:rFonts w:asciiTheme="minorHAnsi" w:hAnsiTheme="minorHAnsi" w:cstheme="minorHAnsi"/>
        </w:rPr>
      </w:r>
      <w:r w:rsidR="00386F2E">
        <w:rPr>
          <w:rFonts w:asciiTheme="minorHAnsi" w:hAnsiTheme="minorHAnsi" w:cstheme="minorHAnsi"/>
        </w:rPr>
        <w:fldChar w:fldCharType="separate"/>
      </w:r>
      <w:r w:rsidR="00A079BA">
        <w:rPr>
          <w:rFonts w:asciiTheme="minorHAnsi" w:hAnsiTheme="minorHAnsi" w:cstheme="minorHAnsi"/>
        </w:rPr>
        <w:t>3</w:t>
      </w:r>
      <w:r w:rsidR="00802FDC">
        <w:rPr>
          <w:rFonts w:asciiTheme="minorHAnsi" w:hAnsiTheme="minorHAnsi" w:cstheme="minorHAnsi"/>
        </w:rPr>
        <w:t>2</w:t>
      </w:r>
      <w:r w:rsidR="00386F2E">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684A9A61" w:rsidR="009965F7" w:rsidRDefault="009965F7">
      <w:pPr>
        <w:jc w:val="left"/>
        <w:rPr>
          <w:rFonts w:ascii="Book Antiqua" w:hAnsi="Book Antiqua" w:cs="Segoe UI"/>
          <w:b/>
          <w:bCs/>
        </w:rPr>
      </w:pPr>
      <w:r>
        <w:rPr>
          <w:rFonts w:ascii="Book Antiqua" w:hAnsi="Book Antiqua" w:cs="Segoe UI"/>
          <w:b/>
          <w:bCs/>
        </w:rPr>
        <w:br w:type="page"/>
      </w:r>
    </w:p>
    <w:p w14:paraId="11115947" w14:textId="3DA5177B" w:rsidR="007875FF" w:rsidRDefault="007875FF">
      <w:pPr>
        <w:jc w:val="left"/>
        <w:rPr>
          <w:rFonts w:ascii="Book Antiqua" w:hAnsi="Book Antiqua" w:cs="Segoe UI"/>
          <w:b/>
          <w:bCs/>
        </w:rPr>
      </w:pPr>
      <w:r w:rsidRPr="007875FF">
        <w:rPr>
          <w:noProof/>
        </w:rPr>
        <w:lastRenderedPageBreak/>
        <w:drawing>
          <wp:inline distT="0" distB="0" distL="0" distR="0" wp14:anchorId="1CCE88B3" wp14:editId="4EAFEF7A">
            <wp:extent cx="7813019" cy="4133822"/>
            <wp:effectExtent l="0" t="8255" r="889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7842373" cy="4149353"/>
                    </a:xfrm>
                    <a:prstGeom prst="rect">
                      <a:avLst/>
                    </a:prstGeom>
                    <a:noFill/>
                    <a:ln>
                      <a:noFill/>
                    </a:ln>
                  </pic:spPr>
                </pic:pic>
              </a:graphicData>
            </a:graphic>
          </wp:inline>
        </w:drawing>
      </w:r>
    </w:p>
    <w:p w14:paraId="4D517687" w14:textId="22B8A853" w:rsidR="007875FF" w:rsidRDefault="007875FF">
      <w:pPr>
        <w:jc w:val="left"/>
        <w:rPr>
          <w:rFonts w:ascii="Book Antiqua" w:hAnsi="Book Antiqua" w:cs="Segoe UI"/>
          <w:b/>
          <w:bCs/>
        </w:rPr>
      </w:pPr>
    </w:p>
    <w:p w14:paraId="211E2E41" w14:textId="7DBC61AF" w:rsidR="007875FF" w:rsidRDefault="007875FF">
      <w:pPr>
        <w:jc w:val="left"/>
        <w:rPr>
          <w:rFonts w:ascii="Book Antiqua" w:hAnsi="Book Antiqua" w:cs="Segoe UI"/>
          <w:b/>
          <w:bCs/>
        </w:rPr>
      </w:pPr>
    </w:p>
    <w:p w14:paraId="3EFC7D85" w14:textId="2066F5D3" w:rsidR="007875FF" w:rsidRDefault="007875FF">
      <w:pPr>
        <w:jc w:val="left"/>
        <w:rPr>
          <w:rFonts w:ascii="Book Antiqua" w:hAnsi="Book Antiqua" w:cs="Segoe UI"/>
          <w:b/>
          <w:bCs/>
        </w:rPr>
      </w:pPr>
    </w:p>
    <w:p w14:paraId="28F16842" w14:textId="48BF4873" w:rsidR="007875FF" w:rsidRDefault="007875FF">
      <w:pPr>
        <w:jc w:val="left"/>
        <w:rPr>
          <w:rFonts w:ascii="Book Antiqua" w:hAnsi="Book Antiqua" w:cs="Segoe UI"/>
          <w:b/>
          <w:bCs/>
        </w:rPr>
      </w:pPr>
    </w:p>
    <w:p w14:paraId="6D4B4F39" w14:textId="77777777" w:rsidR="007875FF" w:rsidRDefault="007875FF">
      <w:pPr>
        <w:jc w:val="left"/>
        <w:rPr>
          <w:rFonts w:ascii="Book Antiqua" w:hAnsi="Book Antiqua" w:cs="Segoe UI"/>
          <w:b/>
          <w:bCs/>
        </w:rPr>
      </w:pPr>
    </w:p>
    <w:p w14:paraId="1D9601E1" w14:textId="77777777" w:rsidR="007875FF" w:rsidRDefault="007875FF" w:rsidP="00AE6679">
      <w:pPr>
        <w:jc w:val="center"/>
        <w:textAlignment w:val="baseline"/>
        <w:rPr>
          <w:rFonts w:ascii="Book Antiqua" w:hAnsi="Book Antiqua" w:cs="Segoe UI"/>
          <w:b/>
          <w:bCs/>
        </w:rPr>
      </w:pPr>
    </w:p>
    <w:p w14:paraId="04600F6D" w14:textId="726D193C" w:rsidR="00AE6679" w:rsidRDefault="00AE6679" w:rsidP="00AE6679">
      <w:pPr>
        <w:jc w:val="center"/>
        <w:textAlignment w:val="baseline"/>
        <w:rPr>
          <w:rFonts w:ascii="Book Antiqua" w:hAnsi="Book Antiqua" w:cs="Segoe UI"/>
        </w:rPr>
      </w:pPr>
      <w:r w:rsidRPr="00CE6F79">
        <w:rPr>
          <w:rFonts w:ascii="Book Antiqua" w:hAnsi="Book Antiqua" w:cs="Segoe UI"/>
          <w:b/>
          <w:bCs/>
        </w:rPr>
        <w:lastRenderedPageBreak/>
        <w:t>MENIČNA IZJAVA</w:t>
      </w:r>
      <w:r w:rsidRPr="00CE6F79">
        <w:rPr>
          <w:rFonts w:ascii="Book Antiqua" w:hAnsi="Book Antiqua" w:cs="Segoe UI"/>
        </w:rPr>
        <w:t> </w:t>
      </w: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Sprejemamo pooblastilo:  </w:t>
      </w:r>
    </w:p>
    <w:p w14:paraId="41753E46"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3BCC504E" w14:textId="77777777" w:rsidTr="00885F7D">
        <w:tc>
          <w:tcPr>
            <w:tcW w:w="4065" w:type="dxa"/>
            <w:tcBorders>
              <w:top w:val="nil"/>
              <w:left w:val="nil"/>
              <w:bottom w:val="nil"/>
              <w:right w:val="nil"/>
            </w:tcBorders>
            <w:shd w:val="clear" w:color="auto" w:fill="auto"/>
            <w:hideMark/>
          </w:tcPr>
          <w:p w14:paraId="49E2E343"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20356765"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68BC6266" w14:textId="77777777" w:rsidTr="00885F7D">
        <w:tc>
          <w:tcPr>
            <w:tcW w:w="4065" w:type="dxa"/>
            <w:tcBorders>
              <w:top w:val="nil"/>
              <w:left w:val="nil"/>
              <w:bottom w:val="nil"/>
              <w:right w:val="nil"/>
            </w:tcBorders>
            <w:shd w:val="clear" w:color="auto" w:fill="auto"/>
            <w:hideMark/>
          </w:tcPr>
          <w:p w14:paraId="2831862C"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0EF5048E" w14:textId="77777777"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1E17C058" w14:textId="177407A7" w:rsidR="00E346F9" w:rsidRDefault="00E346F9" w:rsidP="0093715E">
      <w:pPr>
        <w:textAlignment w:val="baseline"/>
        <w:rPr>
          <w:rFonts w:cs="Arial"/>
        </w:rPr>
      </w:pPr>
    </w:p>
    <w:sectPr w:rsidR="00E346F9" w:rsidSect="00800DA1">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D86A69" w:rsidRDefault="00D86A69">
      <w:r>
        <w:separator/>
      </w:r>
    </w:p>
  </w:endnote>
  <w:endnote w:type="continuationSeparator" w:id="0">
    <w:p w14:paraId="79F2FD66" w14:textId="77777777" w:rsidR="00D86A69" w:rsidRDefault="00D86A69">
      <w:r>
        <w:continuationSeparator/>
      </w:r>
    </w:p>
  </w:endnote>
  <w:endnote w:type="continuationNotice" w:id="1">
    <w:p w14:paraId="5B8826B6" w14:textId="77777777" w:rsidR="00D86A69" w:rsidRDefault="00D86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2A061185" w:rsidR="00D86A69" w:rsidRPr="00526E26" w:rsidRDefault="00D86A6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562C9">
      <w:rPr>
        <w:rStyle w:val="tevilkastrani"/>
        <w:noProof/>
      </w:rPr>
      <w:t>20</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562C9">
      <w:rPr>
        <w:rStyle w:val="tevilkastrani"/>
        <w:noProof/>
      </w:rPr>
      <w:t>20</w:t>
    </w:r>
    <w:r w:rsidRPr="00526E26">
      <w:rPr>
        <w:rStyle w:val="tevilkastrani"/>
      </w:rPr>
      <w:fldChar w:fldCharType="end"/>
    </w:r>
  </w:p>
  <w:p w14:paraId="60B12787" w14:textId="77777777" w:rsidR="00D86A69" w:rsidRDefault="00D86A69"/>
  <w:p w14:paraId="07464C06" w14:textId="77777777" w:rsidR="00D86A69" w:rsidRPr="00FC6CF0" w:rsidRDefault="00D86A69" w:rsidP="00001218">
    <w:pPr>
      <w:pStyle w:val="Glava"/>
      <w:rPr>
        <w:rFonts w:cs="Arial"/>
        <w:sz w:val="2"/>
        <w:szCs w:val="2"/>
      </w:rPr>
    </w:pPr>
  </w:p>
  <w:p w14:paraId="2EDF3DD3" w14:textId="77777777" w:rsidR="00D86A69" w:rsidRPr="00FC6CF0" w:rsidRDefault="00D86A69">
    <w:pPr>
      <w:pStyle w:val="Glava"/>
      <w:rPr>
        <w:rFonts w:cs="Arial"/>
        <w:sz w:val="2"/>
        <w:szCs w:val="2"/>
      </w:rPr>
    </w:pPr>
  </w:p>
  <w:p w14:paraId="4553919B" w14:textId="77777777" w:rsidR="00D86A69" w:rsidRPr="00FC6CF0" w:rsidRDefault="00D86A69"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7BB71CD8" w:rsidR="00D86A69" w:rsidRPr="00526E26" w:rsidRDefault="00D86A69"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562C9">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562C9">
      <w:rPr>
        <w:rStyle w:val="tevilkastrani"/>
        <w:noProof/>
      </w:rPr>
      <w:t>20</w:t>
    </w:r>
    <w:r w:rsidRPr="00526E26">
      <w:rPr>
        <w:rStyle w:val="tevilkastrani"/>
      </w:rPr>
      <w:fldChar w:fldCharType="end"/>
    </w:r>
  </w:p>
  <w:p w14:paraId="4A1D9315" w14:textId="77777777" w:rsidR="00D86A69" w:rsidRDefault="00D86A69"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D86A69" w:rsidRDefault="00D86A69">
      <w:r>
        <w:separator/>
      </w:r>
    </w:p>
  </w:footnote>
  <w:footnote w:type="continuationSeparator" w:id="0">
    <w:p w14:paraId="23437146" w14:textId="77777777" w:rsidR="00D86A69" w:rsidRDefault="00D86A69">
      <w:r>
        <w:continuationSeparator/>
      </w:r>
    </w:p>
  </w:footnote>
  <w:footnote w:type="continuationNotice" w:id="1">
    <w:p w14:paraId="67F2463F" w14:textId="77777777" w:rsidR="00D86A69" w:rsidRDefault="00D86A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86A69" w:rsidRPr="00A1445A" w14:paraId="15954D4E" w14:textId="77777777" w:rsidTr="00D80C2B">
      <w:tc>
        <w:tcPr>
          <w:tcW w:w="4039" w:type="dxa"/>
          <w:tcBorders>
            <w:bottom w:val="single" w:sz="4" w:space="0" w:color="auto"/>
          </w:tcBorders>
          <w:shd w:val="clear" w:color="auto" w:fill="auto"/>
        </w:tcPr>
        <w:p w14:paraId="236AADFC" w14:textId="77777777" w:rsidR="00D86A69" w:rsidRPr="00A04B00" w:rsidRDefault="00D86A69" w:rsidP="0032212C">
          <w:pPr>
            <w:ind w:right="6"/>
            <w:rPr>
              <w:rFonts w:cs="Arial"/>
              <w:b/>
              <w:color w:val="000000"/>
            </w:rPr>
          </w:pPr>
          <w:r w:rsidRPr="00A04B00">
            <w:rPr>
              <w:rFonts w:cs="Arial"/>
              <w:b/>
              <w:color w:val="000000"/>
            </w:rPr>
            <w:t>Zavod Republike Slovenije</w:t>
          </w:r>
        </w:p>
        <w:p w14:paraId="4EA16813" w14:textId="77777777" w:rsidR="00D86A69" w:rsidRPr="00A04B00" w:rsidRDefault="00D86A69" w:rsidP="0032212C">
          <w:pPr>
            <w:ind w:right="6"/>
            <w:rPr>
              <w:rFonts w:cs="Arial"/>
              <w:b/>
              <w:color w:val="000000"/>
            </w:rPr>
          </w:pPr>
          <w:r w:rsidRPr="00A04B00">
            <w:rPr>
              <w:rFonts w:cs="Arial"/>
              <w:b/>
              <w:color w:val="000000"/>
            </w:rPr>
            <w:t>za blagovne rezerve</w:t>
          </w:r>
        </w:p>
        <w:p w14:paraId="21227E57" w14:textId="77777777" w:rsidR="00D86A69" w:rsidRPr="00A04B00" w:rsidRDefault="00D86A69" w:rsidP="0032212C">
          <w:pPr>
            <w:ind w:right="6"/>
            <w:rPr>
              <w:rFonts w:cs="Arial"/>
              <w:color w:val="000000"/>
              <w:spacing w:val="-2"/>
            </w:rPr>
          </w:pPr>
        </w:p>
        <w:p w14:paraId="4355967D" w14:textId="77777777" w:rsidR="00D86A69" w:rsidRPr="00C0552D" w:rsidRDefault="00D86A69" w:rsidP="0032212C">
          <w:pPr>
            <w:ind w:right="6"/>
            <w:rPr>
              <w:rFonts w:cs="Arial"/>
              <w:color w:val="000000"/>
              <w:spacing w:val="-2"/>
            </w:rPr>
          </w:pPr>
          <w:r w:rsidRPr="00C0552D">
            <w:rPr>
              <w:rFonts w:cs="Arial"/>
              <w:color w:val="000000"/>
              <w:spacing w:val="-2"/>
            </w:rPr>
            <w:t>Dunajska cesta 106, SI-1000 Ljubljana</w:t>
          </w:r>
        </w:p>
        <w:p w14:paraId="457B0CCE" w14:textId="77777777" w:rsidR="00D86A69" w:rsidRPr="00C0552D" w:rsidRDefault="00D86A69"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D86A69" w:rsidRPr="00A1445A" w:rsidRDefault="00D86A69"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12" name="Slika 1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D86A69" w:rsidRDefault="00D86A69"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D86A69" w:rsidRPr="00A1445A" w:rsidRDefault="00D86A69"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D86A69" w:rsidRPr="00A1445A" w:rsidRDefault="00D86A69"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D86A69" w:rsidRPr="00A1445A" w14:paraId="268E0A0B" w14:textId="77777777" w:rsidTr="00D80C2B">
      <w:tc>
        <w:tcPr>
          <w:tcW w:w="4039" w:type="dxa"/>
          <w:tcBorders>
            <w:top w:val="single" w:sz="4" w:space="0" w:color="auto"/>
          </w:tcBorders>
          <w:shd w:val="clear" w:color="auto" w:fill="auto"/>
        </w:tcPr>
        <w:p w14:paraId="1BC35C37" w14:textId="5E562D09" w:rsidR="00D86A69" w:rsidRPr="009136FE" w:rsidRDefault="00D86A69" w:rsidP="002E4059">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 SKLADIŠČENJE IN OBNAVLJANJE</w:t>
          </w:r>
        </w:p>
      </w:tc>
      <w:tc>
        <w:tcPr>
          <w:tcW w:w="1418" w:type="dxa"/>
          <w:tcBorders>
            <w:top w:val="single" w:sz="4" w:space="0" w:color="auto"/>
          </w:tcBorders>
          <w:shd w:val="clear" w:color="auto" w:fill="auto"/>
        </w:tcPr>
        <w:p w14:paraId="30B56A45" w14:textId="77777777" w:rsidR="00D86A69" w:rsidRPr="00A1445A" w:rsidRDefault="00D86A69" w:rsidP="0032212C">
          <w:pPr>
            <w:rPr>
              <w:rFonts w:cs="Arial"/>
              <w:color w:val="000000"/>
            </w:rPr>
          </w:pPr>
        </w:p>
      </w:tc>
      <w:tc>
        <w:tcPr>
          <w:tcW w:w="3775" w:type="dxa"/>
          <w:tcBorders>
            <w:top w:val="single" w:sz="4" w:space="0" w:color="auto"/>
          </w:tcBorders>
          <w:shd w:val="clear" w:color="auto" w:fill="auto"/>
        </w:tcPr>
        <w:p w14:paraId="3ABAAD10" w14:textId="77777777" w:rsidR="00D86A69" w:rsidRPr="00977346" w:rsidRDefault="00D86A69"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3224098F" w14:textId="77777777" w:rsidR="00D86A69" w:rsidRPr="00346BC8" w:rsidRDefault="00D86A69"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D86A69" w:rsidRDefault="00D86A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FF16E5"/>
    <w:multiLevelType w:val="multilevel"/>
    <w:tmpl w:val="F6A84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BCB1CB9"/>
    <w:multiLevelType w:val="multilevel"/>
    <w:tmpl w:val="1A520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6"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1"/>
  </w:num>
  <w:num w:numId="4">
    <w:abstractNumId w:val="18"/>
  </w:num>
  <w:num w:numId="5">
    <w:abstractNumId w:val="22"/>
  </w:num>
  <w:num w:numId="6">
    <w:abstractNumId w:val="13"/>
  </w:num>
  <w:num w:numId="7">
    <w:abstractNumId w:val="0"/>
  </w:num>
  <w:num w:numId="8">
    <w:abstractNumId w:val="7"/>
  </w:num>
  <w:num w:numId="9">
    <w:abstractNumId w:val="12"/>
  </w:num>
  <w:num w:numId="10">
    <w:abstractNumId w:val="23"/>
  </w:num>
  <w:num w:numId="11">
    <w:abstractNumId w:val="4"/>
  </w:num>
  <w:num w:numId="12">
    <w:abstractNumId w:val="21"/>
  </w:num>
  <w:num w:numId="13">
    <w:abstractNumId w:val="5"/>
  </w:num>
  <w:num w:numId="14">
    <w:abstractNumId w:val="9"/>
  </w:num>
  <w:num w:numId="15">
    <w:abstractNumId w:val="20"/>
  </w:num>
  <w:num w:numId="16">
    <w:abstractNumId w:val="10"/>
  </w:num>
  <w:num w:numId="17">
    <w:abstractNumId w:val="19"/>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5"/>
  </w:num>
  <w:num w:numId="30">
    <w:abstractNumId w:val="8"/>
  </w:num>
  <w:num w:numId="31">
    <w:abstractNumId w:val="2"/>
  </w:num>
  <w:num w:numId="32">
    <w:abstractNumId w:val="2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1845"/>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5924"/>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7EB"/>
    <w:rsid w:val="000C7E9D"/>
    <w:rsid w:val="000D0294"/>
    <w:rsid w:val="000D03AE"/>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5CE6"/>
    <w:rsid w:val="000F6073"/>
    <w:rsid w:val="000F7E86"/>
    <w:rsid w:val="00101B68"/>
    <w:rsid w:val="0010512B"/>
    <w:rsid w:val="00106F90"/>
    <w:rsid w:val="00114401"/>
    <w:rsid w:val="00114625"/>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5CE"/>
    <w:rsid w:val="00147C7B"/>
    <w:rsid w:val="001508B8"/>
    <w:rsid w:val="0015310D"/>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29E9"/>
    <w:rsid w:val="00293CD2"/>
    <w:rsid w:val="00293FEB"/>
    <w:rsid w:val="002967BB"/>
    <w:rsid w:val="00297187"/>
    <w:rsid w:val="002975FD"/>
    <w:rsid w:val="00297A43"/>
    <w:rsid w:val="002A0634"/>
    <w:rsid w:val="002A1F49"/>
    <w:rsid w:val="002A357C"/>
    <w:rsid w:val="002A5033"/>
    <w:rsid w:val="002A58D0"/>
    <w:rsid w:val="002A6904"/>
    <w:rsid w:val="002A6A46"/>
    <w:rsid w:val="002A6E30"/>
    <w:rsid w:val="002B2000"/>
    <w:rsid w:val="002B27F6"/>
    <w:rsid w:val="002B28E0"/>
    <w:rsid w:val="002B431A"/>
    <w:rsid w:val="002B4658"/>
    <w:rsid w:val="002B62EF"/>
    <w:rsid w:val="002C2755"/>
    <w:rsid w:val="002C64CF"/>
    <w:rsid w:val="002C77B1"/>
    <w:rsid w:val="002C7AC9"/>
    <w:rsid w:val="002D049A"/>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33C8"/>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9675A"/>
    <w:rsid w:val="003A168C"/>
    <w:rsid w:val="003A399D"/>
    <w:rsid w:val="003A4DFA"/>
    <w:rsid w:val="003A5297"/>
    <w:rsid w:val="003A7066"/>
    <w:rsid w:val="003B16EF"/>
    <w:rsid w:val="003B32D2"/>
    <w:rsid w:val="003B330B"/>
    <w:rsid w:val="003B36FC"/>
    <w:rsid w:val="003B3765"/>
    <w:rsid w:val="003B48B6"/>
    <w:rsid w:val="003B4E78"/>
    <w:rsid w:val="003B4ED4"/>
    <w:rsid w:val="003B5C95"/>
    <w:rsid w:val="003B7198"/>
    <w:rsid w:val="003C059E"/>
    <w:rsid w:val="003C0B6A"/>
    <w:rsid w:val="003C33C8"/>
    <w:rsid w:val="003C3924"/>
    <w:rsid w:val="003C3D97"/>
    <w:rsid w:val="003C485B"/>
    <w:rsid w:val="003C6091"/>
    <w:rsid w:val="003C63EB"/>
    <w:rsid w:val="003D1272"/>
    <w:rsid w:val="003D22C1"/>
    <w:rsid w:val="003D28F1"/>
    <w:rsid w:val="003D340A"/>
    <w:rsid w:val="003D3411"/>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DC9"/>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C2851"/>
    <w:rsid w:val="004C7CF8"/>
    <w:rsid w:val="004D1FBD"/>
    <w:rsid w:val="004D25E3"/>
    <w:rsid w:val="004D39D4"/>
    <w:rsid w:val="004D62FB"/>
    <w:rsid w:val="004D6B75"/>
    <w:rsid w:val="004E083E"/>
    <w:rsid w:val="004E0D3B"/>
    <w:rsid w:val="004E18A2"/>
    <w:rsid w:val="004E4C55"/>
    <w:rsid w:val="004F18BE"/>
    <w:rsid w:val="004F2462"/>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066"/>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2C9"/>
    <w:rsid w:val="00556379"/>
    <w:rsid w:val="00557C36"/>
    <w:rsid w:val="00560760"/>
    <w:rsid w:val="005608A6"/>
    <w:rsid w:val="00565373"/>
    <w:rsid w:val="00566338"/>
    <w:rsid w:val="005666AC"/>
    <w:rsid w:val="00566DB3"/>
    <w:rsid w:val="00571499"/>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53B"/>
    <w:rsid w:val="006028C1"/>
    <w:rsid w:val="0060441C"/>
    <w:rsid w:val="00604BD7"/>
    <w:rsid w:val="0060550F"/>
    <w:rsid w:val="00607EB9"/>
    <w:rsid w:val="006110C9"/>
    <w:rsid w:val="0061133D"/>
    <w:rsid w:val="006114BA"/>
    <w:rsid w:val="00611E7A"/>
    <w:rsid w:val="00612663"/>
    <w:rsid w:val="00612785"/>
    <w:rsid w:val="006153A3"/>
    <w:rsid w:val="006163B7"/>
    <w:rsid w:val="00621FA4"/>
    <w:rsid w:val="0062278C"/>
    <w:rsid w:val="006241E5"/>
    <w:rsid w:val="0062546A"/>
    <w:rsid w:val="00625B8F"/>
    <w:rsid w:val="00625F1B"/>
    <w:rsid w:val="006315C1"/>
    <w:rsid w:val="00634177"/>
    <w:rsid w:val="00634AEA"/>
    <w:rsid w:val="00635352"/>
    <w:rsid w:val="006353AE"/>
    <w:rsid w:val="00636189"/>
    <w:rsid w:val="006362A9"/>
    <w:rsid w:val="00637005"/>
    <w:rsid w:val="006373AD"/>
    <w:rsid w:val="00642DD4"/>
    <w:rsid w:val="00642F4A"/>
    <w:rsid w:val="0064544F"/>
    <w:rsid w:val="00647525"/>
    <w:rsid w:val="00650A87"/>
    <w:rsid w:val="00650DEF"/>
    <w:rsid w:val="0065152F"/>
    <w:rsid w:val="00653770"/>
    <w:rsid w:val="00654271"/>
    <w:rsid w:val="006548C7"/>
    <w:rsid w:val="0065521B"/>
    <w:rsid w:val="00655EBD"/>
    <w:rsid w:val="00657A76"/>
    <w:rsid w:val="006616E1"/>
    <w:rsid w:val="00661DA7"/>
    <w:rsid w:val="006621D9"/>
    <w:rsid w:val="00662AED"/>
    <w:rsid w:val="00662D8F"/>
    <w:rsid w:val="0066332D"/>
    <w:rsid w:val="006634FC"/>
    <w:rsid w:val="00665444"/>
    <w:rsid w:val="00670A28"/>
    <w:rsid w:val="00670D1D"/>
    <w:rsid w:val="0067155E"/>
    <w:rsid w:val="00671CF8"/>
    <w:rsid w:val="006843B2"/>
    <w:rsid w:val="0068551F"/>
    <w:rsid w:val="00685A64"/>
    <w:rsid w:val="0068669E"/>
    <w:rsid w:val="00690253"/>
    <w:rsid w:val="006902A4"/>
    <w:rsid w:val="00690821"/>
    <w:rsid w:val="00691772"/>
    <w:rsid w:val="00691E69"/>
    <w:rsid w:val="0069254F"/>
    <w:rsid w:val="0069474B"/>
    <w:rsid w:val="00694FE1"/>
    <w:rsid w:val="006A1658"/>
    <w:rsid w:val="006A1BE8"/>
    <w:rsid w:val="006A405F"/>
    <w:rsid w:val="006A5CDE"/>
    <w:rsid w:val="006A7A34"/>
    <w:rsid w:val="006B6875"/>
    <w:rsid w:val="006B690A"/>
    <w:rsid w:val="006B6E1B"/>
    <w:rsid w:val="006C0094"/>
    <w:rsid w:val="006C0F05"/>
    <w:rsid w:val="006C4DDF"/>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346E"/>
    <w:rsid w:val="007345D8"/>
    <w:rsid w:val="00740AD1"/>
    <w:rsid w:val="007410E5"/>
    <w:rsid w:val="007411F4"/>
    <w:rsid w:val="00741DF3"/>
    <w:rsid w:val="00742463"/>
    <w:rsid w:val="00743912"/>
    <w:rsid w:val="00745091"/>
    <w:rsid w:val="00745C56"/>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5FF"/>
    <w:rsid w:val="00787714"/>
    <w:rsid w:val="00787F05"/>
    <w:rsid w:val="00790122"/>
    <w:rsid w:val="0079020A"/>
    <w:rsid w:val="00791786"/>
    <w:rsid w:val="00791935"/>
    <w:rsid w:val="00793716"/>
    <w:rsid w:val="007955AE"/>
    <w:rsid w:val="007A1078"/>
    <w:rsid w:val="007A1EBE"/>
    <w:rsid w:val="007A281B"/>
    <w:rsid w:val="007A5C8B"/>
    <w:rsid w:val="007A7777"/>
    <w:rsid w:val="007A7A61"/>
    <w:rsid w:val="007B2B84"/>
    <w:rsid w:val="007B325E"/>
    <w:rsid w:val="007B3D1D"/>
    <w:rsid w:val="007B4532"/>
    <w:rsid w:val="007B486D"/>
    <w:rsid w:val="007B7D54"/>
    <w:rsid w:val="007C13B7"/>
    <w:rsid w:val="007C2721"/>
    <w:rsid w:val="007C35A8"/>
    <w:rsid w:val="007C4545"/>
    <w:rsid w:val="007C7CC2"/>
    <w:rsid w:val="007D09A6"/>
    <w:rsid w:val="007D302C"/>
    <w:rsid w:val="007D4174"/>
    <w:rsid w:val="007D5B83"/>
    <w:rsid w:val="007D7B83"/>
    <w:rsid w:val="007E0866"/>
    <w:rsid w:val="007E1023"/>
    <w:rsid w:val="007E1D10"/>
    <w:rsid w:val="007E27A3"/>
    <w:rsid w:val="007E31E3"/>
    <w:rsid w:val="007E4411"/>
    <w:rsid w:val="007E6879"/>
    <w:rsid w:val="007E708B"/>
    <w:rsid w:val="007F1ED4"/>
    <w:rsid w:val="007F28E3"/>
    <w:rsid w:val="007F31AC"/>
    <w:rsid w:val="007F3757"/>
    <w:rsid w:val="007F3AA1"/>
    <w:rsid w:val="007F4AC2"/>
    <w:rsid w:val="007F4C12"/>
    <w:rsid w:val="007F4D73"/>
    <w:rsid w:val="007F5DA1"/>
    <w:rsid w:val="007F7A37"/>
    <w:rsid w:val="007F7E50"/>
    <w:rsid w:val="0080073F"/>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51A8"/>
    <w:rsid w:val="00866A53"/>
    <w:rsid w:val="0087431A"/>
    <w:rsid w:val="00874C20"/>
    <w:rsid w:val="00876FFE"/>
    <w:rsid w:val="00877B44"/>
    <w:rsid w:val="00882006"/>
    <w:rsid w:val="008822B0"/>
    <w:rsid w:val="00883CA3"/>
    <w:rsid w:val="00884B52"/>
    <w:rsid w:val="00885F7D"/>
    <w:rsid w:val="00890374"/>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22738"/>
    <w:rsid w:val="009228C4"/>
    <w:rsid w:val="00922F7F"/>
    <w:rsid w:val="00923AA9"/>
    <w:rsid w:val="009252DB"/>
    <w:rsid w:val="00925960"/>
    <w:rsid w:val="00925D0B"/>
    <w:rsid w:val="00927D0E"/>
    <w:rsid w:val="00930ADA"/>
    <w:rsid w:val="00930FD8"/>
    <w:rsid w:val="009317D1"/>
    <w:rsid w:val="009320D7"/>
    <w:rsid w:val="009342BB"/>
    <w:rsid w:val="00936674"/>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6AF0"/>
    <w:rsid w:val="00957400"/>
    <w:rsid w:val="0096121C"/>
    <w:rsid w:val="0096252C"/>
    <w:rsid w:val="00962C2F"/>
    <w:rsid w:val="00964BEA"/>
    <w:rsid w:val="00965BB4"/>
    <w:rsid w:val="00967F5B"/>
    <w:rsid w:val="00970412"/>
    <w:rsid w:val="00970664"/>
    <w:rsid w:val="0097314A"/>
    <w:rsid w:val="0097345C"/>
    <w:rsid w:val="00973B16"/>
    <w:rsid w:val="0097641D"/>
    <w:rsid w:val="00981670"/>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1BFA"/>
    <w:rsid w:val="009C29C7"/>
    <w:rsid w:val="009C3001"/>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25B2"/>
    <w:rsid w:val="00A128BE"/>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33D"/>
    <w:rsid w:val="00A926AF"/>
    <w:rsid w:val="00A93118"/>
    <w:rsid w:val="00A93411"/>
    <w:rsid w:val="00A94BD5"/>
    <w:rsid w:val="00A954E7"/>
    <w:rsid w:val="00A957F1"/>
    <w:rsid w:val="00A97BBF"/>
    <w:rsid w:val="00AA1622"/>
    <w:rsid w:val="00AA20C2"/>
    <w:rsid w:val="00AA2F1C"/>
    <w:rsid w:val="00AA3DDF"/>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1357"/>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09C3"/>
    <w:rsid w:val="00B23277"/>
    <w:rsid w:val="00B24613"/>
    <w:rsid w:val="00B26132"/>
    <w:rsid w:val="00B2652E"/>
    <w:rsid w:val="00B267A5"/>
    <w:rsid w:val="00B26D9B"/>
    <w:rsid w:val="00B2757C"/>
    <w:rsid w:val="00B30B8A"/>
    <w:rsid w:val="00B31411"/>
    <w:rsid w:val="00B324C9"/>
    <w:rsid w:val="00B32849"/>
    <w:rsid w:val="00B32A8A"/>
    <w:rsid w:val="00B346F6"/>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3688"/>
    <w:rsid w:val="00B74E37"/>
    <w:rsid w:val="00B7512F"/>
    <w:rsid w:val="00B75851"/>
    <w:rsid w:val="00B76750"/>
    <w:rsid w:val="00B76871"/>
    <w:rsid w:val="00B76F5C"/>
    <w:rsid w:val="00B77F11"/>
    <w:rsid w:val="00B84870"/>
    <w:rsid w:val="00B84E73"/>
    <w:rsid w:val="00B85699"/>
    <w:rsid w:val="00B857AE"/>
    <w:rsid w:val="00B85DD7"/>
    <w:rsid w:val="00B86392"/>
    <w:rsid w:val="00B86500"/>
    <w:rsid w:val="00B905DB"/>
    <w:rsid w:val="00B914F9"/>
    <w:rsid w:val="00B9309E"/>
    <w:rsid w:val="00B930C3"/>
    <w:rsid w:val="00B9383B"/>
    <w:rsid w:val="00B94989"/>
    <w:rsid w:val="00B96507"/>
    <w:rsid w:val="00B9791B"/>
    <w:rsid w:val="00BA1DC9"/>
    <w:rsid w:val="00BA2C4A"/>
    <w:rsid w:val="00BA4126"/>
    <w:rsid w:val="00BA47F1"/>
    <w:rsid w:val="00BA5666"/>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78A7"/>
    <w:rsid w:val="00C007F0"/>
    <w:rsid w:val="00C024D6"/>
    <w:rsid w:val="00C02F20"/>
    <w:rsid w:val="00C03C9F"/>
    <w:rsid w:val="00C03E91"/>
    <w:rsid w:val="00C04A6A"/>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377"/>
    <w:rsid w:val="00CD072E"/>
    <w:rsid w:val="00CD2960"/>
    <w:rsid w:val="00CD2DA7"/>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3C45"/>
    <w:rsid w:val="00D045E3"/>
    <w:rsid w:val="00D0466B"/>
    <w:rsid w:val="00D05C1E"/>
    <w:rsid w:val="00D06278"/>
    <w:rsid w:val="00D0639B"/>
    <w:rsid w:val="00D06AB8"/>
    <w:rsid w:val="00D11E5B"/>
    <w:rsid w:val="00D151E4"/>
    <w:rsid w:val="00D165B7"/>
    <w:rsid w:val="00D2030E"/>
    <w:rsid w:val="00D206D1"/>
    <w:rsid w:val="00D2343D"/>
    <w:rsid w:val="00D24BAC"/>
    <w:rsid w:val="00D25241"/>
    <w:rsid w:val="00D254EC"/>
    <w:rsid w:val="00D256FE"/>
    <w:rsid w:val="00D2698E"/>
    <w:rsid w:val="00D277FE"/>
    <w:rsid w:val="00D278D4"/>
    <w:rsid w:val="00D30CCB"/>
    <w:rsid w:val="00D3100F"/>
    <w:rsid w:val="00D31990"/>
    <w:rsid w:val="00D32057"/>
    <w:rsid w:val="00D3314A"/>
    <w:rsid w:val="00D33FE0"/>
    <w:rsid w:val="00D35177"/>
    <w:rsid w:val="00D357EE"/>
    <w:rsid w:val="00D36216"/>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A69"/>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B9E"/>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1C5D"/>
    <w:rsid w:val="00E029F3"/>
    <w:rsid w:val="00E02C2C"/>
    <w:rsid w:val="00E0340C"/>
    <w:rsid w:val="00E04461"/>
    <w:rsid w:val="00E07F2A"/>
    <w:rsid w:val="00E10140"/>
    <w:rsid w:val="00E1182C"/>
    <w:rsid w:val="00E132DB"/>
    <w:rsid w:val="00E1467C"/>
    <w:rsid w:val="00E158DC"/>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936"/>
    <w:rsid w:val="00E66D80"/>
    <w:rsid w:val="00E676C3"/>
    <w:rsid w:val="00E703FF"/>
    <w:rsid w:val="00E70E70"/>
    <w:rsid w:val="00E7221B"/>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370"/>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2C3B"/>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34E9"/>
    <w:rsid w:val="00FE3F20"/>
    <w:rsid w:val="00FE4D17"/>
    <w:rsid w:val="00FE5348"/>
    <w:rsid w:val="00FE5404"/>
    <w:rsid w:val="00FE558C"/>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 w:type="paragraph" w:styleId="Sprotnaopomba-besedilo">
    <w:name w:val="footnote text"/>
    <w:basedOn w:val="Navaden"/>
    <w:link w:val="Sprotnaopomba-besediloZnak"/>
    <w:semiHidden/>
    <w:unhideWhenUsed/>
    <w:rsid w:val="001475CE"/>
    <w:rPr>
      <w:sz w:val="20"/>
      <w:szCs w:val="20"/>
    </w:rPr>
  </w:style>
  <w:style w:type="character" w:customStyle="1" w:styleId="Sprotnaopomba-besediloZnak">
    <w:name w:val="Sprotna opomba - besedilo Znak"/>
    <w:basedOn w:val="Privzetapisavaodstavka"/>
    <w:link w:val="Sprotnaopomba-besedilo"/>
    <w:semiHidden/>
    <w:rsid w:val="001475CE"/>
    <w:rPr>
      <w:rFonts w:ascii="Arial" w:hAnsi="Arial"/>
    </w:rPr>
  </w:style>
  <w:style w:type="character" w:styleId="Sprotnaopomba-sklic">
    <w:name w:val="footnote reference"/>
    <w:basedOn w:val="Privzetapisavaodstavka"/>
    <w:semiHidden/>
    <w:unhideWhenUsed/>
    <w:rsid w:val="001475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118228859">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03805763">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NUL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68c5f5d4-aadc-499c-975b-051170a396f7"/>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6a4cc071-bd85-44c5-acc7-68a9b922d49c"/>
    <ds:schemaRef ds:uri="http://www.w3.org/XML/1998/namespace"/>
    <ds:schemaRef ds:uri="http://purl.org/dc/dcmitype/"/>
  </ds:schemaRefs>
</ds:datastoreItem>
</file>

<file path=customXml/itemProps2.xml><?xml version="1.0" encoding="utf-8"?>
<ds:datastoreItem xmlns:ds="http://schemas.openxmlformats.org/officeDocument/2006/customXml" ds:itemID="{1F412830-CB13-4B69-B00D-21A8BB76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4.xml><?xml version="1.0" encoding="utf-8"?>
<ds:datastoreItem xmlns:ds="http://schemas.openxmlformats.org/officeDocument/2006/customXml" ds:itemID="{DD6B5863-FAD9-43F0-8427-2F862EA4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20</Pages>
  <Words>6603</Words>
  <Characters>41214</Characters>
  <Application>Microsoft Office Word</Application>
  <DocSecurity>0</DocSecurity>
  <Lines>343</Lines>
  <Paragraphs>95</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5</cp:revision>
  <dcterms:created xsi:type="dcterms:W3CDTF">2025-05-06T08:20:00Z</dcterms:created>
  <dcterms:modified xsi:type="dcterms:W3CDTF">2025-05-07T10:49:00Z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